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AB020">
      <w:pPr>
        <w:pStyle w:val="11"/>
        <w:keepNext w:val="0"/>
        <w:keepLines w:val="0"/>
        <w:widowControl/>
        <w:suppressLineNumbers w:val="0"/>
        <w:spacing w:before="0" w:beforeAutospacing="0" w:after="0" w:afterAutospacing="0"/>
        <w:ind w:left="0" w:right="0" w:firstLine="0"/>
        <w:jc w:val="center"/>
        <w:rPr>
          <w:rFonts w:hint="eastAsia" w:ascii="宋体" w:hAnsi="宋体" w:eastAsia="宋体" w:cs="宋体"/>
          <w:color w:val="auto"/>
          <w:sz w:val="36"/>
          <w:szCs w:val="36"/>
        </w:rPr>
      </w:pPr>
      <w:r>
        <w:rPr>
          <w:rFonts w:hint="eastAsia" w:ascii="宋体" w:hAnsi="宋体" w:eastAsia="宋体" w:cs="宋体"/>
          <w:color w:val="auto"/>
          <w:sz w:val="36"/>
          <w:szCs w:val="36"/>
          <w:lang w:eastAsia="zh-CN"/>
        </w:rPr>
        <w:t>2026年区内生活照料及教育矫治服务</w:t>
      </w:r>
      <w:r>
        <w:rPr>
          <w:rFonts w:hint="eastAsia" w:ascii="宋体" w:hAnsi="宋体" w:eastAsia="宋体" w:cs="宋体"/>
          <w:color w:val="auto"/>
          <w:sz w:val="36"/>
          <w:szCs w:val="36"/>
        </w:rPr>
        <w:t>采购需求</w:t>
      </w:r>
    </w:p>
    <w:p w14:paraId="6A071B9F">
      <w:pPr>
        <w:spacing w:line="360" w:lineRule="auto"/>
        <w:ind w:firstLine="422"/>
        <w:outlineLvl w:val="0"/>
        <w:rPr>
          <w:rFonts w:hint="eastAsia" w:ascii="宋体" w:hAnsi="宋体" w:eastAsia="宋体" w:cs="宋体"/>
          <w:b/>
          <w:color w:val="auto"/>
          <w:sz w:val="24"/>
          <w:lang w:eastAsia="zh-CN"/>
        </w:rPr>
      </w:pPr>
    </w:p>
    <w:p w14:paraId="77FDB8E0">
      <w:pPr>
        <w:spacing w:line="360" w:lineRule="auto"/>
        <w:rPr>
          <w:rFonts w:hint="eastAsia" w:ascii="宋体" w:hAnsi="宋体" w:eastAsia="宋体" w:cs="宋体"/>
          <w:sz w:val="24"/>
        </w:rPr>
      </w:pPr>
      <w:r>
        <w:rPr>
          <w:rFonts w:hint="eastAsia" w:ascii="宋体" w:hAnsi="宋体" w:eastAsia="宋体" w:cs="宋体"/>
          <w:b/>
          <w:sz w:val="24"/>
        </w:rPr>
        <w:t>一、项目</w:t>
      </w:r>
      <w:r>
        <w:rPr>
          <w:rFonts w:hint="eastAsia" w:ascii="宋体" w:hAnsi="宋体" w:eastAsia="宋体" w:cs="宋体"/>
          <w:b/>
          <w:sz w:val="24"/>
          <w:lang w:val="en-US" w:eastAsia="zh-CN"/>
        </w:rPr>
        <w:t>概况</w:t>
      </w:r>
    </w:p>
    <w:p w14:paraId="7A2DEF9D">
      <w:pPr>
        <w:spacing w:line="360" w:lineRule="auto"/>
        <w:ind w:firstLine="442"/>
        <w:jc w:val="left"/>
        <w:rPr>
          <w:rFonts w:hint="eastAsia" w:ascii="宋体" w:hAnsi="宋体" w:eastAsia="宋体" w:cs="宋体"/>
        </w:rPr>
      </w:pPr>
      <w:r>
        <w:rPr>
          <w:rFonts w:hint="eastAsia" w:ascii="宋体" w:hAnsi="宋体" w:eastAsia="宋体" w:cs="宋体"/>
          <w:b w:val="0"/>
          <w:bCs/>
          <w:sz w:val="24"/>
        </w:rPr>
        <w:t>（一）</w:t>
      </w:r>
      <w:r>
        <w:rPr>
          <w:rFonts w:hint="eastAsia" w:ascii="宋体" w:hAnsi="宋体" w:eastAsia="宋体" w:cs="宋体"/>
          <w:color w:val="auto"/>
          <w:sz w:val="24"/>
          <w:szCs w:val="24"/>
          <w:lang w:val="en-US" w:eastAsia="zh-CN"/>
        </w:rPr>
        <w:t>采购人单位</w:t>
      </w:r>
      <w:r>
        <w:rPr>
          <w:rFonts w:hint="eastAsia" w:ascii="宋体" w:hAnsi="宋体" w:eastAsia="宋体" w:cs="宋体"/>
          <w:color w:val="auto"/>
          <w:sz w:val="24"/>
          <w:szCs w:val="24"/>
          <w:highlight w:val="none"/>
        </w:rPr>
        <w:t>是省级救助管理机构，</w:t>
      </w:r>
      <w:r>
        <w:rPr>
          <w:rFonts w:hint="eastAsia" w:ascii="宋体" w:hAnsi="宋体" w:eastAsia="宋体" w:cs="宋体"/>
          <w:color w:val="auto"/>
          <w:sz w:val="24"/>
          <w:szCs w:val="24"/>
          <w:highlight w:val="none"/>
          <w:u w:val="none"/>
        </w:rPr>
        <w:t>业务区</w:t>
      </w:r>
      <w:r>
        <w:rPr>
          <w:rFonts w:hint="eastAsia" w:ascii="宋体" w:hAnsi="宋体" w:eastAsia="宋体" w:cs="宋体"/>
          <w:color w:val="auto"/>
          <w:sz w:val="24"/>
          <w:szCs w:val="24"/>
          <w:highlight w:val="none"/>
          <w:u w:val="none"/>
          <w:lang w:eastAsia="zh-CN"/>
        </w:rPr>
        <w:t>包</w:t>
      </w:r>
      <w:r>
        <w:rPr>
          <w:rFonts w:hint="eastAsia" w:ascii="宋体" w:hAnsi="宋体" w:eastAsia="宋体" w:cs="宋体"/>
          <w:color w:val="auto"/>
          <w:sz w:val="24"/>
          <w:szCs w:val="24"/>
          <w:highlight w:val="none"/>
          <w:u w:val="none"/>
        </w:rPr>
        <w:t>括配套服务设施楼、救助</w:t>
      </w:r>
      <w:r>
        <w:rPr>
          <w:rFonts w:hint="eastAsia" w:ascii="宋体" w:hAnsi="宋体" w:eastAsia="宋体" w:cs="宋体"/>
          <w:color w:val="auto"/>
          <w:sz w:val="24"/>
          <w:szCs w:val="24"/>
          <w:highlight w:val="none"/>
          <w:u w:val="none"/>
          <w:lang w:eastAsia="zh-CN"/>
        </w:rPr>
        <w:t>安置</w:t>
      </w:r>
      <w:r>
        <w:rPr>
          <w:rFonts w:hint="eastAsia" w:ascii="宋体" w:hAnsi="宋体" w:eastAsia="宋体" w:cs="宋体"/>
          <w:color w:val="auto"/>
          <w:sz w:val="24"/>
          <w:szCs w:val="24"/>
          <w:highlight w:val="none"/>
          <w:u w:val="none"/>
        </w:rPr>
        <w:t>楼、警务室、电房、安置区物资仓库和室内体育馆，工作人员和</w:t>
      </w:r>
      <w:r>
        <w:rPr>
          <w:rFonts w:hint="eastAsia" w:ascii="宋体" w:hAnsi="宋体" w:eastAsia="宋体" w:cs="宋体"/>
          <w:color w:val="auto"/>
          <w:sz w:val="24"/>
          <w:szCs w:val="24"/>
          <w:highlight w:val="none"/>
          <w:u w:val="none"/>
          <w:lang w:eastAsia="zh-CN"/>
        </w:rPr>
        <w:t>服务对象</w:t>
      </w:r>
      <w:r>
        <w:rPr>
          <w:rFonts w:hint="eastAsia" w:ascii="宋体" w:hAnsi="宋体" w:eastAsia="宋体" w:cs="宋体"/>
          <w:color w:val="auto"/>
          <w:sz w:val="24"/>
          <w:szCs w:val="24"/>
          <w:highlight w:val="none"/>
          <w:u w:val="none"/>
        </w:rPr>
        <w:t>合计约1</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0人</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本项目主要引进专业机构，为安置区</w:t>
      </w:r>
      <w:r>
        <w:rPr>
          <w:rFonts w:hint="eastAsia" w:ascii="宋体" w:hAnsi="宋体" w:eastAsia="宋体" w:cs="宋体"/>
          <w:color w:val="auto"/>
          <w:sz w:val="24"/>
          <w:szCs w:val="24"/>
          <w:highlight w:val="none"/>
          <w:lang w:eastAsia="zh-CN"/>
        </w:rPr>
        <w:t>内</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服务对象</w:t>
      </w:r>
      <w:r>
        <w:rPr>
          <w:rFonts w:hint="eastAsia" w:ascii="宋体" w:hAnsi="宋体" w:eastAsia="宋体" w:cs="宋体"/>
          <w:color w:val="auto"/>
          <w:sz w:val="24"/>
          <w:szCs w:val="24"/>
          <w:highlight w:val="none"/>
        </w:rPr>
        <w:t>提供生活照料、</w:t>
      </w:r>
      <w:r>
        <w:rPr>
          <w:rFonts w:hint="eastAsia" w:ascii="宋体" w:hAnsi="宋体" w:eastAsia="宋体" w:cs="宋体"/>
          <w:color w:val="auto"/>
          <w:sz w:val="24"/>
          <w:szCs w:val="24"/>
          <w:highlight w:val="none"/>
          <w:lang w:eastAsia="zh-CN"/>
        </w:rPr>
        <w:t>教育矫治</w:t>
      </w:r>
      <w:r>
        <w:rPr>
          <w:rFonts w:hint="eastAsia" w:ascii="宋体" w:hAnsi="宋体" w:eastAsia="宋体" w:cs="宋体"/>
          <w:color w:val="auto"/>
          <w:sz w:val="24"/>
          <w:szCs w:val="24"/>
          <w:highlight w:val="none"/>
        </w:rPr>
        <w:t>等服务，保障</w:t>
      </w:r>
      <w:r>
        <w:rPr>
          <w:rFonts w:hint="eastAsia" w:ascii="宋体" w:hAnsi="宋体" w:eastAsia="宋体" w:cs="宋体"/>
          <w:color w:val="auto"/>
          <w:sz w:val="24"/>
          <w:szCs w:val="24"/>
          <w:highlight w:val="none"/>
          <w:lang w:eastAsia="zh-CN"/>
        </w:rPr>
        <w:t>服务对象</w:t>
      </w:r>
      <w:r>
        <w:rPr>
          <w:rFonts w:hint="eastAsia" w:ascii="宋体" w:hAnsi="宋体" w:eastAsia="宋体" w:cs="宋体"/>
          <w:color w:val="auto"/>
          <w:sz w:val="24"/>
          <w:szCs w:val="24"/>
          <w:highlight w:val="none"/>
        </w:rPr>
        <w:t>基本生活</w:t>
      </w:r>
      <w:r>
        <w:rPr>
          <w:rFonts w:hint="eastAsia" w:ascii="宋体" w:hAnsi="宋体" w:eastAsia="宋体" w:cs="宋体"/>
          <w:color w:val="auto"/>
          <w:sz w:val="24"/>
          <w:szCs w:val="24"/>
        </w:rPr>
        <w:t>和人身安全。根据</w:t>
      </w:r>
      <w:r>
        <w:rPr>
          <w:rFonts w:hint="eastAsia" w:ascii="宋体" w:hAnsi="宋体" w:eastAsia="宋体" w:cs="宋体"/>
          <w:color w:val="auto"/>
          <w:sz w:val="24"/>
          <w:szCs w:val="24"/>
          <w:lang w:eastAsia="zh-CN"/>
        </w:rPr>
        <w:t>服务对象</w:t>
      </w:r>
      <w:r>
        <w:rPr>
          <w:rFonts w:hint="eastAsia" w:ascii="宋体" w:hAnsi="宋体" w:eastAsia="宋体" w:cs="宋体"/>
          <w:color w:val="auto"/>
          <w:sz w:val="24"/>
          <w:szCs w:val="24"/>
        </w:rPr>
        <w:t>的特点和需求，向他们提供全天候、全方位、更安全、更有温度、更专业的服务，满足</w:t>
      </w:r>
      <w:r>
        <w:rPr>
          <w:rFonts w:hint="eastAsia" w:ascii="宋体" w:hAnsi="宋体" w:eastAsia="宋体" w:cs="宋体"/>
          <w:color w:val="auto"/>
          <w:sz w:val="24"/>
          <w:szCs w:val="24"/>
          <w:lang w:eastAsia="zh-CN"/>
        </w:rPr>
        <w:t>服务对象</w:t>
      </w:r>
      <w:r>
        <w:rPr>
          <w:rFonts w:hint="eastAsia" w:ascii="宋体" w:hAnsi="宋体" w:eastAsia="宋体" w:cs="宋体"/>
          <w:color w:val="auto"/>
          <w:sz w:val="24"/>
          <w:szCs w:val="24"/>
        </w:rPr>
        <w:t>基本生活照料和</w:t>
      </w:r>
      <w:r>
        <w:rPr>
          <w:rFonts w:hint="eastAsia" w:ascii="宋体" w:hAnsi="宋体" w:eastAsia="宋体" w:cs="宋体"/>
          <w:color w:val="auto"/>
          <w:sz w:val="24"/>
          <w:szCs w:val="24"/>
          <w:lang w:eastAsia="zh-CN"/>
        </w:rPr>
        <w:t>教育矫治需求，有效提高他们的劳动能力、</w:t>
      </w:r>
      <w:r>
        <w:rPr>
          <w:rFonts w:hint="eastAsia" w:ascii="宋体" w:hAnsi="宋体" w:eastAsia="宋体" w:cs="宋体"/>
          <w:color w:val="auto"/>
          <w:sz w:val="24"/>
          <w:szCs w:val="24"/>
          <w:lang w:val="en-US" w:eastAsia="zh-CN"/>
        </w:rPr>
        <w:t>社会能力</w:t>
      </w:r>
      <w:r>
        <w:rPr>
          <w:rFonts w:hint="eastAsia" w:ascii="宋体" w:hAnsi="宋体" w:eastAsia="宋体" w:cs="宋体"/>
          <w:color w:val="auto"/>
          <w:sz w:val="24"/>
          <w:szCs w:val="24"/>
          <w:lang w:eastAsia="zh-CN"/>
        </w:rPr>
        <w:t>，最终使他们能够融入社会，回归社会</w:t>
      </w:r>
      <w:r>
        <w:rPr>
          <w:rFonts w:hint="eastAsia" w:ascii="宋体" w:hAnsi="宋体" w:eastAsia="宋体" w:cs="宋体"/>
          <w:color w:val="auto"/>
          <w:sz w:val="24"/>
          <w:szCs w:val="24"/>
        </w:rPr>
        <w:t>。</w:t>
      </w:r>
    </w:p>
    <w:p w14:paraId="1E9066EB">
      <w:pPr>
        <w:spacing w:line="360" w:lineRule="auto"/>
        <w:ind w:firstLine="420"/>
        <w:jc w:val="left"/>
        <w:rPr>
          <w:rFonts w:hint="eastAsia" w:ascii="宋体" w:hAnsi="宋体" w:eastAsia="宋体" w:cs="宋体"/>
        </w:rPr>
      </w:pPr>
      <w:r>
        <w:rPr>
          <w:rFonts w:hint="eastAsia" w:ascii="宋体" w:hAnsi="宋体" w:eastAsia="宋体" w:cs="宋体"/>
          <w:b/>
          <w:sz w:val="24"/>
        </w:rPr>
        <w:t>（二）本章中主要商务要求中的“标的提供的时间”、“标的提供的地点”、“付款方式”、“验收要求”、“履约保证金”内容均为实质性的条款，</w:t>
      </w:r>
      <w:r>
        <w:rPr>
          <w:rFonts w:hint="eastAsia" w:ascii="宋体" w:hAnsi="宋体" w:eastAsia="宋体" w:cs="宋体"/>
          <w:b/>
          <w:sz w:val="24"/>
          <w:lang w:val="en-US" w:eastAsia="zh-CN"/>
        </w:rPr>
        <w:t>成交</w:t>
      </w:r>
      <w:r>
        <w:rPr>
          <w:rFonts w:hint="eastAsia" w:ascii="宋体" w:hAnsi="宋体" w:eastAsia="宋体" w:cs="宋体"/>
          <w:b/>
          <w:sz w:val="24"/>
        </w:rPr>
        <w:t>供应商必须对此响应并完全满足或优于这些条款，否则将按无效响应处理。</w:t>
      </w:r>
    </w:p>
    <w:p w14:paraId="2217F4C6">
      <w:pPr>
        <w:spacing w:line="360" w:lineRule="auto"/>
        <w:ind w:firstLine="0"/>
        <w:jc w:val="left"/>
        <w:rPr>
          <w:rFonts w:hint="eastAsia" w:ascii="宋体" w:hAnsi="宋体" w:eastAsia="宋体" w:cs="宋体"/>
          <w:sz w:val="24"/>
        </w:rPr>
      </w:pPr>
      <w:r>
        <w:rPr>
          <w:rFonts w:hint="eastAsia" w:ascii="宋体" w:hAnsi="宋体" w:eastAsia="宋体" w:cs="宋体"/>
          <w:b/>
          <w:sz w:val="24"/>
        </w:rPr>
        <w:t>二、项目内容</w:t>
      </w:r>
    </w:p>
    <w:tbl>
      <w:tblPr>
        <w:tblStyle w:val="14"/>
        <w:tblW w:w="851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550"/>
        <w:gridCol w:w="1179"/>
        <w:gridCol w:w="2830"/>
        <w:gridCol w:w="1960"/>
      </w:tblGrid>
      <w:tr w14:paraId="1177B6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1C61">
            <w:pPr>
              <w:spacing w:line="440" w:lineRule="exact"/>
              <w:jc w:val="center"/>
              <w:rPr>
                <w:rFonts w:hint="eastAsia" w:ascii="宋体" w:hAnsi="宋体" w:eastAsia="宋体" w:cs="宋体"/>
                <w:sz w:val="24"/>
              </w:rPr>
            </w:pPr>
            <w:r>
              <w:rPr>
                <w:rFonts w:hint="eastAsia" w:ascii="宋体" w:hAnsi="宋体" w:eastAsia="宋体" w:cs="宋体"/>
                <w:b/>
                <w:sz w:val="24"/>
              </w:rPr>
              <w:t>采购标的</w:t>
            </w:r>
          </w:p>
        </w:tc>
        <w:tc>
          <w:tcPr>
            <w:tcW w:w="1179" w:type="dxa"/>
            <w:tcBorders>
              <w:top w:val="single" w:color="000000" w:sz="4" w:space="0"/>
              <w:left w:val="nil"/>
              <w:bottom w:val="single" w:color="000000" w:sz="4" w:space="0"/>
              <w:right w:val="single" w:color="000000" w:sz="4" w:space="0"/>
            </w:tcBorders>
            <w:shd w:val="clear" w:color="auto" w:fill="auto"/>
            <w:vAlign w:val="center"/>
          </w:tcPr>
          <w:p w14:paraId="363796BD">
            <w:pPr>
              <w:spacing w:line="440" w:lineRule="exact"/>
              <w:jc w:val="center"/>
              <w:rPr>
                <w:rFonts w:hint="eastAsia" w:ascii="宋体" w:hAnsi="宋体" w:eastAsia="宋体" w:cs="宋体"/>
                <w:sz w:val="24"/>
              </w:rPr>
            </w:pPr>
            <w:r>
              <w:rPr>
                <w:rFonts w:hint="eastAsia" w:ascii="宋体" w:hAnsi="宋体" w:eastAsia="宋体" w:cs="宋体"/>
                <w:b/>
                <w:sz w:val="24"/>
              </w:rPr>
              <w:t>数量</w:t>
            </w:r>
          </w:p>
        </w:tc>
        <w:tc>
          <w:tcPr>
            <w:tcW w:w="2830" w:type="dxa"/>
            <w:tcBorders>
              <w:top w:val="single" w:color="000000" w:sz="4" w:space="0"/>
              <w:left w:val="nil"/>
              <w:bottom w:val="single" w:color="000000" w:sz="4" w:space="0"/>
              <w:right w:val="single" w:color="000000" w:sz="4" w:space="0"/>
            </w:tcBorders>
            <w:shd w:val="clear" w:color="auto" w:fill="auto"/>
            <w:vAlign w:val="center"/>
          </w:tcPr>
          <w:p w14:paraId="6ADEF092">
            <w:pPr>
              <w:spacing w:line="440" w:lineRule="exact"/>
              <w:jc w:val="center"/>
              <w:rPr>
                <w:rFonts w:hint="eastAsia" w:ascii="宋体" w:hAnsi="宋体" w:eastAsia="宋体" w:cs="宋体"/>
                <w:sz w:val="24"/>
              </w:rPr>
            </w:pPr>
            <w:r>
              <w:rPr>
                <w:rFonts w:hint="eastAsia" w:ascii="宋体" w:hAnsi="宋体" w:eastAsia="宋体" w:cs="宋体"/>
                <w:b/>
                <w:sz w:val="24"/>
              </w:rPr>
              <w:t>服务期</w:t>
            </w:r>
          </w:p>
        </w:tc>
        <w:tc>
          <w:tcPr>
            <w:tcW w:w="1960" w:type="dxa"/>
            <w:tcBorders>
              <w:top w:val="single" w:color="000000" w:sz="4" w:space="0"/>
              <w:left w:val="nil"/>
              <w:bottom w:val="single" w:color="000000" w:sz="4" w:space="0"/>
              <w:right w:val="single" w:color="000000" w:sz="4" w:space="0"/>
            </w:tcBorders>
            <w:shd w:val="clear" w:color="auto" w:fill="auto"/>
            <w:vAlign w:val="center"/>
          </w:tcPr>
          <w:p w14:paraId="75730A94">
            <w:pPr>
              <w:spacing w:line="440" w:lineRule="exact"/>
              <w:jc w:val="center"/>
              <w:rPr>
                <w:rFonts w:hint="eastAsia" w:ascii="宋体" w:hAnsi="宋体" w:eastAsia="宋体" w:cs="宋体"/>
                <w:sz w:val="24"/>
              </w:rPr>
            </w:pPr>
            <w:r>
              <w:rPr>
                <w:rFonts w:hint="eastAsia" w:ascii="宋体" w:hAnsi="宋体" w:eastAsia="宋体" w:cs="宋体"/>
                <w:b/>
                <w:sz w:val="24"/>
              </w:rPr>
              <w:t>最高限价</w:t>
            </w:r>
          </w:p>
          <w:p w14:paraId="6E917433">
            <w:pPr>
              <w:spacing w:line="440" w:lineRule="exact"/>
              <w:jc w:val="center"/>
              <w:rPr>
                <w:rFonts w:hint="eastAsia" w:ascii="宋体" w:hAnsi="宋体" w:eastAsia="宋体" w:cs="宋体"/>
                <w:sz w:val="24"/>
              </w:rPr>
            </w:pPr>
            <w:r>
              <w:rPr>
                <w:rFonts w:hint="eastAsia" w:ascii="宋体" w:hAnsi="宋体" w:eastAsia="宋体" w:cs="宋体"/>
                <w:b/>
                <w:sz w:val="24"/>
              </w:rPr>
              <w:t>（人民币元）</w:t>
            </w:r>
          </w:p>
        </w:tc>
      </w:tr>
      <w:tr w14:paraId="57BF1C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50" w:type="dxa"/>
            <w:tcBorders>
              <w:top w:val="nil"/>
              <w:left w:val="single" w:color="000000" w:sz="4" w:space="0"/>
              <w:bottom w:val="single" w:color="000000" w:sz="4" w:space="0"/>
              <w:right w:val="single" w:color="000000" w:sz="4" w:space="0"/>
            </w:tcBorders>
            <w:vAlign w:val="center"/>
          </w:tcPr>
          <w:p w14:paraId="5EB9D7FE">
            <w:pPr>
              <w:spacing w:line="440" w:lineRule="exact"/>
              <w:jc w:val="center"/>
              <w:rPr>
                <w:rFonts w:hint="eastAsia"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年区内生活照料及教育矫治服务项目</w:t>
            </w:r>
          </w:p>
        </w:tc>
        <w:tc>
          <w:tcPr>
            <w:tcW w:w="1179" w:type="dxa"/>
            <w:tcBorders>
              <w:top w:val="nil"/>
              <w:left w:val="nil"/>
              <w:bottom w:val="single" w:color="000000" w:sz="4" w:space="0"/>
              <w:right w:val="single" w:color="000000" w:sz="4" w:space="0"/>
            </w:tcBorders>
            <w:vAlign w:val="center"/>
          </w:tcPr>
          <w:p w14:paraId="7BBA9B86">
            <w:pPr>
              <w:spacing w:line="440" w:lineRule="exact"/>
              <w:jc w:val="center"/>
              <w:rPr>
                <w:rFonts w:hint="eastAsia" w:ascii="宋体" w:hAnsi="宋体" w:eastAsia="宋体" w:cs="宋体"/>
                <w:sz w:val="24"/>
              </w:rPr>
            </w:pPr>
            <w:r>
              <w:rPr>
                <w:rFonts w:hint="eastAsia" w:ascii="宋体" w:hAnsi="宋体" w:eastAsia="宋体" w:cs="宋体"/>
                <w:sz w:val="24"/>
              </w:rPr>
              <w:t>1项</w:t>
            </w:r>
          </w:p>
        </w:tc>
        <w:tc>
          <w:tcPr>
            <w:tcW w:w="2830" w:type="dxa"/>
            <w:tcBorders>
              <w:top w:val="nil"/>
              <w:left w:val="nil"/>
              <w:bottom w:val="single" w:color="000000" w:sz="4" w:space="0"/>
              <w:right w:val="single" w:color="000000" w:sz="4" w:space="0"/>
            </w:tcBorders>
            <w:vAlign w:val="center"/>
          </w:tcPr>
          <w:p w14:paraId="6FA78B7E">
            <w:pPr>
              <w:spacing w:line="440" w:lineRule="exact"/>
              <w:jc w:val="center"/>
              <w:rPr>
                <w:rFonts w:hint="eastAsia" w:ascii="宋体" w:hAnsi="宋体" w:eastAsia="宋体" w:cs="宋体"/>
                <w:sz w:val="24"/>
              </w:rPr>
            </w:pPr>
            <w:r>
              <w:rPr>
                <w:rFonts w:hint="eastAsia" w:ascii="宋体" w:hAnsi="宋体" w:eastAsia="宋体" w:cs="宋体"/>
                <w:sz w:val="24"/>
                <w:lang w:val="en-US" w:eastAsia="zh-CN"/>
              </w:rPr>
              <w:t>自2026年5月18日至2027年5月17日止</w:t>
            </w:r>
          </w:p>
        </w:tc>
        <w:tc>
          <w:tcPr>
            <w:tcW w:w="1960" w:type="dxa"/>
            <w:tcBorders>
              <w:top w:val="nil"/>
              <w:left w:val="nil"/>
              <w:bottom w:val="single" w:color="000000" w:sz="4" w:space="0"/>
              <w:right w:val="single" w:color="000000" w:sz="4" w:space="0"/>
            </w:tcBorders>
            <w:vAlign w:val="center"/>
          </w:tcPr>
          <w:p w14:paraId="4C0EE97E">
            <w:pPr>
              <w:spacing w:line="440" w:lineRule="exact"/>
              <w:ind w:firstLine="120"/>
              <w:jc w:val="center"/>
              <w:rPr>
                <w:rFonts w:hint="default" w:ascii="宋体" w:hAnsi="宋体" w:eastAsia="宋体" w:cs="宋体"/>
                <w:sz w:val="24"/>
                <w:lang w:val="en-US" w:eastAsia="zh-CN"/>
              </w:rPr>
            </w:pPr>
            <w:r>
              <w:rPr>
                <w:rFonts w:hint="eastAsia" w:ascii="宋体" w:hAnsi="宋体" w:eastAsia="宋体" w:cs="宋体"/>
                <w:sz w:val="24"/>
                <w:lang w:val="en-US" w:eastAsia="zh-CN"/>
              </w:rPr>
              <w:t>以财政最终批复金额为准</w:t>
            </w:r>
          </w:p>
        </w:tc>
      </w:tr>
    </w:tbl>
    <w:p w14:paraId="5A83E77D">
      <w:pPr>
        <w:spacing w:line="360" w:lineRule="auto"/>
        <w:rPr>
          <w:rFonts w:hint="eastAsia" w:ascii="宋体" w:hAnsi="宋体" w:eastAsia="宋体" w:cs="宋体"/>
          <w:sz w:val="24"/>
        </w:rPr>
      </w:pPr>
      <w:r>
        <w:rPr>
          <w:rFonts w:hint="eastAsia" w:ascii="宋体" w:hAnsi="宋体" w:eastAsia="宋体" w:cs="宋体"/>
          <w:b/>
          <w:sz w:val="24"/>
        </w:rPr>
        <w:t>1.主要商务要求</w:t>
      </w:r>
    </w:p>
    <w:tbl>
      <w:tblPr>
        <w:tblStyle w:val="14"/>
        <w:tblW w:w="852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07"/>
        <w:gridCol w:w="6622"/>
      </w:tblGrid>
      <w:tr w14:paraId="6398C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7" w:type="dxa"/>
          </w:tcPr>
          <w:p w14:paraId="1CD6ABD7">
            <w:pPr>
              <w:spacing w:line="440" w:lineRule="exact"/>
              <w:rPr>
                <w:rFonts w:hint="eastAsia" w:ascii="宋体" w:hAnsi="宋体" w:eastAsia="宋体" w:cs="宋体"/>
                <w:sz w:val="24"/>
              </w:rPr>
            </w:pPr>
            <w:r>
              <w:rPr>
                <w:rFonts w:hint="eastAsia" w:ascii="宋体" w:hAnsi="宋体" w:eastAsia="宋体" w:cs="宋体"/>
                <w:sz w:val="24"/>
              </w:rPr>
              <w:t>标的提供的时间</w:t>
            </w:r>
          </w:p>
        </w:tc>
        <w:tc>
          <w:tcPr>
            <w:tcW w:w="6622" w:type="dxa"/>
          </w:tcPr>
          <w:p w14:paraId="0D97C727">
            <w:pPr>
              <w:spacing w:line="440" w:lineRule="exact"/>
              <w:rPr>
                <w:rFonts w:hint="eastAsia" w:ascii="宋体" w:hAnsi="宋体" w:eastAsia="宋体" w:cs="宋体"/>
                <w:sz w:val="24"/>
              </w:rPr>
            </w:pPr>
            <w:r>
              <w:rPr>
                <w:rFonts w:hint="eastAsia" w:ascii="宋体" w:hAnsi="宋体" w:eastAsia="宋体" w:cs="宋体"/>
                <w:sz w:val="24"/>
                <w:lang w:val="en-US" w:eastAsia="zh-CN"/>
              </w:rPr>
              <w:t>自2026年5月18日至2027年5月17日止</w:t>
            </w:r>
            <w:r>
              <w:rPr>
                <w:rFonts w:hint="eastAsia" w:ascii="宋体" w:hAnsi="宋体" w:eastAsia="宋体" w:cs="宋体"/>
                <w:sz w:val="24"/>
              </w:rPr>
              <w:t>。</w:t>
            </w:r>
          </w:p>
        </w:tc>
      </w:tr>
      <w:tr w14:paraId="07D27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7" w:type="dxa"/>
          </w:tcPr>
          <w:p w14:paraId="788BE9B4">
            <w:pPr>
              <w:spacing w:line="440" w:lineRule="exact"/>
              <w:rPr>
                <w:rFonts w:hint="eastAsia" w:ascii="宋体" w:hAnsi="宋体" w:eastAsia="宋体" w:cs="宋体"/>
                <w:sz w:val="24"/>
              </w:rPr>
            </w:pPr>
            <w:r>
              <w:rPr>
                <w:rFonts w:hint="eastAsia" w:ascii="宋体" w:hAnsi="宋体" w:eastAsia="宋体" w:cs="宋体"/>
                <w:sz w:val="24"/>
              </w:rPr>
              <w:t>标的提供的地点</w:t>
            </w:r>
          </w:p>
        </w:tc>
        <w:tc>
          <w:tcPr>
            <w:tcW w:w="6622" w:type="dxa"/>
          </w:tcPr>
          <w:p w14:paraId="33747DCD">
            <w:pPr>
              <w:spacing w:line="440" w:lineRule="exact"/>
              <w:rPr>
                <w:rFonts w:hint="eastAsia" w:ascii="宋体" w:hAnsi="宋体" w:eastAsia="宋体" w:cs="宋体"/>
                <w:sz w:val="24"/>
              </w:rPr>
            </w:pPr>
            <w:r>
              <w:rPr>
                <w:rFonts w:hint="eastAsia" w:ascii="宋体" w:hAnsi="宋体" w:eastAsia="宋体" w:cs="宋体"/>
                <w:sz w:val="24"/>
              </w:rPr>
              <w:t>采购人指定地点</w:t>
            </w:r>
          </w:p>
        </w:tc>
      </w:tr>
      <w:tr w14:paraId="65C0C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7" w:type="dxa"/>
          </w:tcPr>
          <w:p w14:paraId="4C7371AC">
            <w:pPr>
              <w:spacing w:line="440" w:lineRule="exact"/>
              <w:rPr>
                <w:rFonts w:hint="eastAsia" w:ascii="宋体" w:hAnsi="宋体" w:eastAsia="宋体" w:cs="宋体"/>
                <w:sz w:val="24"/>
              </w:rPr>
            </w:pPr>
            <w:r>
              <w:rPr>
                <w:rFonts w:hint="eastAsia" w:ascii="宋体" w:hAnsi="宋体" w:eastAsia="宋体" w:cs="宋体"/>
                <w:sz w:val="24"/>
              </w:rPr>
              <w:t>付款方式</w:t>
            </w:r>
          </w:p>
        </w:tc>
        <w:tc>
          <w:tcPr>
            <w:tcW w:w="6622" w:type="dxa"/>
          </w:tcPr>
          <w:p w14:paraId="28D4A9FF">
            <w:pPr>
              <w:spacing w:line="440" w:lineRule="exact"/>
              <w:rPr>
                <w:rFonts w:hint="eastAsia" w:ascii="宋体" w:hAnsi="宋体" w:eastAsia="宋体" w:cs="宋体"/>
                <w:sz w:val="24"/>
              </w:rPr>
            </w:pPr>
            <w:r>
              <w:rPr>
                <w:rFonts w:hint="eastAsia" w:ascii="宋体" w:hAnsi="宋体" w:eastAsia="宋体" w:cs="宋体"/>
                <w:sz w:val="24"/>
              </w:rPr>
              <w:t>1期：支付比例60%,（一）服务期内，合同签订之日起5个工作日内采购人向成交供应商支付合同总金额的</w:t>
            </w:r>
            <w:r>
              <w:rPr>
                <w:rFonts w:hint="eastAsia" w:ascii="宋体" w:hAnsi="宋体" w:eastAsia="宋体" w:cs="宋体"/>
                <w:sz w:val="24"/>
                <w:lang w:val="en-US" w:eastAsia="zh-CN"/>
              </w:rPr>
              <w:t>7</w:t>
            </w:r>
            <w:r>
              <w:rPr>
                <w:rFonts w:hint="eastAsia" w:ascii="宋体" w:hAnsi="宋体" w:eastAsia="宋体" w:cs="宋体"/>
                <w:sz w:val="24"/>
              </w:rPr>
              <w:t>0%；</w:t>
            </w:r>
          </w:p>
          <w:p w14:paraId="25E9EE39">
            <w:pPr>
              <w:spacing w:line="440" w:lineRule="exact"/>
              <w:rPr>
                <w:rFonts w:hint="eastAsia" w:ascii="宋体" w:hAnsi="宋体" w:eastAsia="宋体" w:cs="宋体"/>
                <w:sz w:val="24"/>
              </w:rPr>
            </w:pPr>
            <w:r>
              <w:rPr>
                <w:rFonts w:hint="eastAsia" w:ascii="宋体" w:hAnsi="宋体" w:eastAsia="宋体" w:cs="宋体"/>
                <w:sz w:val="24"/>
              </w:rPr>
              <w:t>2期</w:t>
            </w:r>
            <w:r>
              <w:rPr>
                <w:rFonts w:hint="eastAsia" w:ascii="宋体" w:hAnsi="宋体" w:eastAsia="宋体" w:cs="宋体"/>
                <w:sz w:val="24"/>
                <w:lang w:eastAsia="zh-CN"/>
              </w:rPr>
              <w:t>：</w:t>
            </w:r>
            <w:r>
              <w:rPr>
                <w:rFonts w:hint="eastAsia" w:ascii="宋体" w:hAnsi="宋体" w:eastAsia="宋体" w:cs="宋体"/>
                <w:sz w:val="24"/>
              </w:rPr>
              <w:t>支付比例20%,（二）服务期满6个月后经采购人考核通过后10个工作日内向成交供应商支付合同总金额的</w:t>
            </w:r>
            <w:r>
              <w:rPr>
                <w:rFonts w:hint="eastAsia" w:ascii="宋体" w:hAnsi="宋体" w:eastAsia="宋体" w:cs="宋体"/>
                <w:sz w:val="24"/>
                <w:lang w:val="en-US" w:eastAsia="zh-CN"/>
              </w:rPr>
              <w:t>1</w:t>
            </w:r>
            <w:bookmarkStart w:id="2" w:name="_GoBack"/>
            <w:bookmarkEnd w:id="2"/>
            <w:r>
              <w:rPr>
                <w:rFonts w:hint="eastAsia" w:ascii="宋体" w:hAnsi="宋体" w:eastAsia="宋体" w:cs="宋体"/>
                <w:sz w:val="24"/>
              </w:rPr>
              <w:t>0%；</w:t>
            </w:r>
          </w:p>
          <w:p w14:paraId="1B5AF465">
            <w:pPr>
              <w:spacing w:line="440" w:lineRule="exact"/>
              <w:rPr>
                <w:rFonts w:hint="eastAsia" w:ascii="宋体" w:hAnsi="宋体" w:eastAsia="宋体" w:cs="宋体"/>
                <w:sz w:val="24"/>
              </w:rPr>
            </w:pPr>
            <w:r>
              <w:rPr>
                <w:rFonts w:hint="eastAsia" w:ascii="宋体" w:hAnsi="宋体" w:eastAsia="宋体" w:cs="宋体"/>
                <w:sz w:val="24"/>
              </w:rPr>
              <w:t>3期</w:t>
            </w:r>
            <w:r>
              <w:rPr>
                <w:rFonts w:hint="eastAsia" w:ascii="宋体" w:hAnsi="宋体" w:eastAsia="宋体" w:cs="宋体"/>
                <w:sz w:val="24"/>
                <w:lang w:eastAsia="zh-CN"/>
              </w:rPr>
              <w:t>：</w:t>
            </w:r>
            <w:r>
              <w:rPr>
                <w:rFonts w:hint="eastAsia" w:ascii="宋体" w:hAnsi="宋体" w:eastAsia="宋体" w:cs="宋体"/>
                <w:sz w:val="24"/>
              </w:rPr>
              <w:t>支付比例20%,（三）服务期满后，采购人组织终期考核，考核通过后10个工作日内向成交供应商支付合同总金额的20%；</w:t>
            </w:r>
          </w:p>
          <w:p w14:paraId="5FB5E333">
            <w:pPr>
              <w:spacing w:line="440" w:lineRule="exact"/>
              <w:rPr>
                <w:rFonts w:hint="eastAsia" w:ascii="宋体" w:hAnsi="宋体" w:eastAsia="宋体" w:cs="宋体"/>
                <w:sz w:val="24"/>
              </w:rPr>
            </w:pPr>
            <w:r>
              <w:rPr>
                <w:rFonts w:hint="eastAsia" w:ascii="宋体" w:hAnsi="宋体" w:eastAsia="宋体" w:cs="宋体"/>
                <w:sz w:val="24"/>
              </w:rPr>
              <w:t>（四）收款方、出具发票方、合同</w:t>
            </w:r>
            <w:r>
              <w:rPr>
                <w:rFonts w:hint="eastAsia" w:ascii="宋体" w:hAnsi="宋体" w:eastAsia="宋体" w:cs="宋体"/>
                <w:sz w:val="24"/>
                <w:lang w:val="en-US" w:eastAsia="zh-CN"/>
              </w:rPr>
              <w:t>供应商</w:t>
            </w:r>
            <w:r>
              <w:rPr>
                <w:rFonts w:hint="eastAsia" w:ascii="宋体" w:hAnsi="宋体" w:eastAsia="宋体" w:cs="宋体"/>
                <w:sz w:val="24"/>
              </w:rPr>
              <w:t>均</w:t>
            </w:r>
            <w:r>
              <w:rPr>
                <w:rFonts w:hint="eastAsia" w:ascii="宋体" w:hAnsi="宋体" w:eastAsia="宋体" w:cs="宋体"/>
                <w:sz w:val="24"/>
                <w:lang w:val="en-US" w:eastAsia="zh-CN"/>
              </w:rPr>
              <w:t>必须</w:t>
            </w:r>
            <w:r>
              <w:rPr>
                <w:rFonts w:hint="eastAsia" w:ascii="宋体" w:hAnsi="宋体" w:eastAsia="宋体" w:cs="宋体"/>
                <w:sz w:val="24"/>
              </w:rPr>
              <w:t>与成交供应商名称一致。</w:t>
            </w:r>
          </w:p>
          <w:p w14:paraId="3DEBD922">
            <w:pPr>
              <w:spacing w:line="440" w:lineRule="exact"/>
              <w:jc w:val="left"/>
              <w:rPr>
                <w:rFonts w:hint="eastAsia" w:ascii="宋体" w:hAnsi="宋体" w:eastAsia="宋体" w:cs="宋体"/>
                <w:sz w:val="24"/>
              </w:rPr>
            </w:pPr>
            <w:r>
              <w:rPr>
                <w:rFonts w:hint="eastAsia" w:ascii="宋体" w:hAnsi="宋体" w:eastAsia="宋体" w:cs="宋体"/>
                <w:sz w:val="24"/>
              </w:rPr>
              <w:t>（五）成交供应商凭以下有效文件与采购人结算：1.合同；2.成交供应商开具的正式发票；3.成交通知书。</w:t>
            </w:r>
          </w:p>
        </w:tc>
      </w:tr>
      <w:tr w14:paraId="5DC71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7" w:type="dxa"/>
          </w:tcPr>
          <w:p w14:paraId="58245EEF">
            <w:pPr>
              <w:spacing w:line="440" w:lineRule="exact"/>
              <w:rPr>
                <w:rFonts w:hint="eastAsia" w:ascii="宋体" w:hAnsi="宋体" w:eastAsia="宋体" w:cs="宋体"/>
                <w:sz w:val="24"/>
              </w:rPr>
            </w:pPr>
            <w:r>
              <w:rPr>
                <w:rFonts w:hint="eastAsia" w:ascii="宋体" w:hAnsi="宋体" w:eastAsia="宋体" w:cs="宋体"/>
                <w:sz w:val="24"/>
              </w:rPr>
              <w:t>验收要求</w:t>
            </w:r>
          </w:p>
        </w:tc>
        <w:tc>
          <w:tcPr>
            <w:tcW w:w="6622" w:type="dxa"/>
          </w:tcPr>
          <w:p w14:paraId="5C68DAD6">
            <w:pPr>
              <w:spacing w:line="440" w:lineRule="exact"/>
              <w:rPr>
                <w:rFonts w:hint="eastAsia" w:ascii="宋体" w:hAnsi="宋体" w:eastAsia="宋体" w:cs="宋体"/>
                <w:sz w:val="24"/>
              </w:rPr>
            </w:pPr>
            <w:r>
              <w:rPr>
                <w:rFonts w:hint="eastAsia" w:ascii="宋体" w:hAnsi="宋体" w:eastAsia="宋体" w:cs="宋体"/>
                <w:sz w:val="24"/>
              </w:rPr>
              <w:t>1期：采购人按照合同要求对相关服务内容的完成情况及项目评估报告进行验收，为确保验收考评公平，由采购人委托第三方公司进行</w:t>
            </w:r>
            <w:r>
              <w:rPr>
                <w:rFonts w:hint="eastAsia" w:ascii="宋体" w:hAnsi="宋体" w:eastAsia="宋体" w:cs="宋体"/>
                <w:sz w:val="24"/>
                <w:lang w:val="en-US" w:eastAsia="zh-CN"/>
              </w:rPr>
              <w:t>终期</w:t>
            </w:r>
            <w:r>
              <w:rPr>
                <w:rFonts w:hint="eastAsia" w:ascii="宋体" w:hAnsi="宋体" w:eastAsia="宋体" w:cs="宋体"/>
                <w:sz w:val="24"/>
              </w:rPr>
              <w:t>考评，相关费用由成交供应商在项目款中支付。最终须经采购人验收合格通过，成交供应商须为验收提供必需的一切条件及相关费用。</w:t>
            </w:r>
          </w:p>
        </w:tc>
      </w:tr>
      <w:tr w14:paraId="0CEC5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7" w:type="dxa"/>
          </w:tcPr>
          <w:p w14:paraId="56D0E8F0">
            <w:pPr>
              <w:spacing w:line="440" w:lineRule="exact"/>
              <w:rPr>
                <w:rFonts w:hint="eastAsia" w:ascii="宋体" w:hAnsi="宋体" w:eastAsia="宋体" w:cs="宋体"/>
                <w:sz w:val="24"/>
              </w:rPr>
            </w:pPr>
            <w:r>
              <w:rPr>
                <w:rFonts w:hint="eastAsia" w:ascii="宋体" w:hAnsi="宋体" w:eastAsia="宋体" w:cs="宋体"/>
                <w:sz w:val="24"/>
              </w:rPr>
              <w:t>履约保证金</w:t>
            </w:r>
          </w:p>
        </w:tc>
        <w:tc>
          <w:tcPr>
            <w:tcW w:w="6622" w:type="dxa"/>
          </w:tcPr>
          <w:p w14:paraId="3D10BECC">
            <w:pPr>
              <w:spacing w:line="440" w:lineRule="exact"/>
              <w:rPr>
                <w:rFonts w:hint="eastAsia" w:ascii="宋体" w:hAnsi="宋体" w:eastAsia="宋体" w:cs="宋体"/>
                <w:sz w:val="24"/>
              </w:rPr>
            </w:pPr>
            <w:r>
              <w:rPr>
                <w:rFonts w:hint="eastAsia" w:ascii="宋体" w:hAnsi="宋体" w:eastAsia="宋体" w:cs="宋体"/>
                <w:sz w:val="24"/>
              </w:rPr>
              <w:t>不收取</w:t>
            </w:r>
          </w:p>
        </w:tc>
      </w:tr>
      <w:tr w14:paraId="4085F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7" w:type="dxa"/>
          </w:tcPr>
          <w:p w14:paraId="5861DDF3">
            <w:pPr>
              <w:spacing w:line="440" w:lineRule="exact"/>
              <w:rPr>
                <w:rFonts w:hint="eastAsia" w:ascii="宋体" w:hAnsi="宋体" w:eastAsia="宋体" w:cs="宋体"/>
                <w:sz w:val="24"/>
              </w:rPr>
            </w:pPr>
            <w:r>
              <w:rPr>
                <w:rFonts w:hint="eastAsia" w:ascii="宋体" w:hAnsi="宋体" w:eastAsia="宋体" w:cs="宋体"/>
                <w:sz w:val="24"/>
              </w:rPr>
              <w:t>其他</w:t>
            </w:r>
          </w:p>
        </w:tc>
        <w:tc>
          <w:tcPr>
            <w:tcW w:w="6622" w:type="dxa"/>
          </w:tcPr>
          <w:p w14:paraId="2B914A3A">
            <w:pPr>
              <w:spacing w:line="440" w:lineRule="exact"/>
              <w:rPr>
                <w:rFonts w:hint="eastAsia" w:ascii="宋体" w:hAnsi="宋体" w:eastAsia="宋体" w:cs="宋体"/>
                <w:sz w:val="24"/>
              </w:rPr>
            </w:pPr>
            <w:r>
              <w:rPr>
                <w:rFonts w:hint="eastAsia" w:ascii="宋体" w:hAnsi="宋体" w:eastAsia="宋体" w:cs="宋体"/>
                <w:sz w:val="24"/>
              </w:rPr>
              <w:t>其他，★采购人今年存在</w:t>
            </w:r>
            <w:r>
              <w:rPr>
                <w:rFonts w:hint="eastAsia" w:ascii="宋体" w:hAnsi="宋体" w:eastAsia="宋体" w:cs="宋体"/>
                <w:sz w:val="24"/>
                <w:lang w:val="en-US" w:eastAsia="zh-CN"/>
              </w:rPr>
              <w:t>单位</w:t>
            </w:r>
            <w:r>
              <w:rPr>
                <w:rFonts w:hint="eastAsia" w:ascii="宋体" w:hAnsi="宋体" w:eastAsia="宋体" w:cs="宋体"/>
                <w:sz w:val="24"/>
              </w:rPr>
              <w:t>职能调整，可能导致本项目所服务对象会集中到其他单位安置，</w:t>
            </w:r>
            <w:r>
              <w:rPr>
                <w:rFonts w:hint="eastAsia" w:ascii="宋体" w:hAnsi="宋体" w:eastAsia="宋体" w:cs="宋体"/>
                <w:sz w:val="24"/>
                <w:lang w:val="en-US" w:eastAsia="zh-CN"/>
              </w:rPr>
              <w:t>成交</w:t>
            </w:r>
            <w:r>
              <w:rPr>
                <w:rFonts w:hint="eastAsia" w:ascii="宋体" w:hAnsi="宋体" w:eastAsia="宋体" w:cs="宋体"/>
                <w:sz w:val="24"/>
              </w:rPr>
              <w:t>供应商</w:t>
            </w:r>
            <w:r>
              <w:rPr>
                <w:rFonts w:hint="eastAsia" w:ascii="宋体" w:hAnsi="宋体" w:eastAsia="宋体" w:cs="宋体"/>
                <w:sz w:val="24"/>
                <w:lang w:val="en-US" w:eastAsia="zh-CN"/>
              </w:rPr>
              <w:t>须</w:t>
            </w:r>
            <w:r>
              <w:rPr>
                <w:rFonts w:hint="eastAsia" w:ascii="宋体" w:hAnsi="宋体" w:eastAsia="宋体" w:cs="宋体"/>
                <w:sz w:val="24"/>
              </w:rPr>
              <w:t>按采购人安排的地点继续提</w:t>
            </w:r>
            <w:r>
              <w:rPr>
                <w:rFonts w:hint="eastAsia" w:ascii="宋体" w:hAnsi="宋体" w:eastAsia="宋体" w:cs="宋体"/>
                <w:sz w:val="24"/>
                <w:lang w:val="en-US" w:eastAsia="zh-CN"/>
              </w:rPr>
              <w:t>供</w:t>
            </w:r>
            <w:r>
              <w:rPr>
                <w:rFonts w:hint="eastAsia" w:ascii="宋体" w:hAnsi="宋体" w:eastAsia="宋体" w:cs="宋体"/>
                <w:sz w:val="24"/>
              </w:rPr>
              <w:t>服务（安置地点</w:t>
            </w:r>
            <w:r>
              <w:rPr>
                <w:rFonts w:hint="eastAsia" w:ascii="宋体" w:hAnsi="宋体" w:eastAsia="宋体" w:cs="宋体"/>
                <w:sz w:val="24"/>
                <w:lang w:val="en-US" w:eastAsia="zh-CN"/>
              </w:rPr>
              <w:t>待定</w:t>
            </w:r>
            <w:r>
              <w:rPr>
                <w:rFonts w:hint="eastAsia" w:ascii="宋体" w:hAnsi="宋体" w:eastAsia="宋体" w:cs="宋体"/>
                <w:sz w:val="24"/>
              </w:rPr>
              <w:t>，最终以采购人确认为准）；若调整后无需</w:t>
            </w:r>
            <w:r>
              <w:rPr>
                <w:rFonts w:hint="eastAsia" w:ascii="宋体" w:hAnsi="宋体" w:eastAsia="宋体" w:cs="宋体"/>
                <w:sz w:val="24"/>
                <w:lang w:val="en-US" w:eastAsia="zh-CN"/>
              </w:rPr>
              <w:t>成交</w:t>
            </w:r>
            <w:r>
              <w:rPr>
                <w:rFonts w:hint="eastAsia" w:ascii="宋体" w:hAnsi="宋体" w:eastAsia="宋体" w:cs="宋体"/>
                <w:sz w:val="24"/>
              </w:rPr>
              <w:t>供应商继续提供服务的，采购人可随时终止合同，无需承担任何责任，服务费按实际服务天数计算，多</w:t>
            </w:r>
            <w:r>
              <w:rPr>
                <w:rFonts w:hint="eastAsia" w:ascii="宋体" w:hAnsi="宋体" w:eastAsia="宋体" w:cs="宋体"/>
                <w:sz w:val="24"/>
                <w:lang w:val="en-US" w:eastAsia="zh-CN"/>
              </w:rPr>
              <w:t>退</w:t>
            </w:r>
            <w:r>
              <w:rPr>
                <w:rFonts w:hint="eastAsia" w:ascii="宋体" w:hAnsi="宋体" w:eastAsia="宋体" w:cs="宋体"/>
                <w:sz w:val="24"/>
              </w:rPr>
              <w:t>少补。（提供《承诺函》，格式自拟）</w:t>
            </w:r>
          </w:p>
        </w:tc>
      </w:tr>
    </w:tbl>
    <w:p w14:paraId="610A4885">
      <w:pPr>
        <w:spacing w:line="360" w:lineRule="auto"/>
        <w:outlineLvl w:val="2"/>
        <w:rPr>
          <w:rFonts w:hint="eastAsia" w:ascii="宋体" w:hAnsi="宋体" w:eastAsia="宋体" w:cs="宋体"/>
          <w:sz w:val="24"/>
        </w:rPr>
      </w:pPr>
      <w:r>
        <w:rPr>
          <w:rFonts w:hint="eastAsia" w:ascii="宋体" w:hAnsi="宋体" w:eastAsia="宋体" w:cs="宋体"/>
          <w:b/>
          <w:sz w:val="24"/>
        </w:rPr>
        <w:t>2.技术标准与要求</w:t>
      </w:r>
    </w:p>
    <w:tbl>
      <w:tblPr>
        <w:tblStyle w:val="14"/>
        <w:tblW w:w="8541" w:type="dxa"/>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3"/>
        <w:gridCol w:w="763"/>
        <w:gridCol w:w="1769"/>
        <w:gridCol w:w="449"/>
        <w:gridCol w:w="482"/>
        <w:gridCol w:w="1300"/>
        <w:gridCol w:w="1300"/>
        <w:gridCol w:w="1274"/>
        <w:gridCol w:w="791"/>
      </w:tblGrid>
      <w:tr w14:paraId="6FD92653">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blHeader/>
        </w:trPr>
        <w:tc>
          <w:tcPr>
            <w:tcW w:w="413" w:type="dxa"/>
            <w:tcBorders>
              <w:top w:val="single" w:color="000000" w:sz="6" w:space="0"/>
              <w:left w:val="single" w:color="000000" w:sz="6" w:space="0"/>
              <w:bottom w:val="single" w:color="000000" w:sz="6" w:space="0"/>
              <w:right w:val="single" w:color="000000" w:sz="6" w:space="0"/>
            </w:tcBorders>
            <w:shd w:val="clear" w:color="auto" w:fill="F5F5F5"/>
            <w:tcMar>
              <w:left w:w="120" w:type="dxa"/>
              <w:right w:w="120" w:type="dxa"/>
            </w:tcMar>
            <w:vAlign w:val="center"/>
          </w:tcPr>
          <w:p w14:paraId="70FB9ABF">
            <w:pPr>
              <w:widowControl/>
              <w:wordWrap w:val="0"/>
              <w:spacing w:line="440" w:lineRule="exact"/>
              <w:jc w:val="center"/>
              <w:rPr>
                <w:rFonts w:hint="eastAsia" w:ascii="宋体" w:hAnsi="宋体" w:eastAsia="宋体" w:cs="宋体"/>
                <w:b/>
                <w:bCs/>
                <w:sz w:val="24"/>
              </w:rPr>
            </w:pPr>
            <w:r>
              <w:rPr>
                <w:rFonts w:hint="eastAsia" w:ascii="宋体" w:hAnsi="宋体" w:eastAsia="宋体" w:cs="宋体"/>
                <w:b/>
                <w:bCs/>
                <w:kern w:val="0"/>
                <w:sz w:val="24"/>
                <w:lang w:bidi="ar"/>
              </w:rPr>
              <w:t>序号</w:t>
            </w:r>
          </w:p>
        </w:tc>
        <w:tc>
          <w:tcPr>
            <w:tcW w:w="763" w:type="dxa"/>
            <w:tcBorders>
              <w:top w:val="single" w:color="000000" w:sz="6" w:space="0"/>
              <w:left w:val="single" w:color="000000" w:sz="6" w:space="0"/>
              <w:bottom w:val="single" w:color="000000" w:sz="6" w:space="0"/>
              <w:right w:val="single" w:color="000000" w:sz="6" w:space="0"/>
            </w:tcBorders>
            <w:shd w:val="clear" w:color="auto" w:fill="F5F5F5"/>
            <w:tcMar>
              <w:left w:w="120" w:type="dxa"/>
              <w:right w:w="120" w:type="dxa"/>
            </w:tcMar>
            <w:vAlign w:val="center"/>
          </w:tcPr>
          <w:p w14:paraId="56EF99F6">
            <w:pPr>
              <w:widowControl/>
              <w:wordWrap w:val="0"/>
              <w:spacing w:line="440" w:lineRule="exact"/>
              <w:jc w:val="center"/>
              <w:rPr>
                <w:rFonts w:hint="eastAsia" w:ascii="宋体" w:hAnsi="宋体" w:eastAsia="宋体" w:cs="宋体"/>
                <w:b/>
                <w:bCs/>
                <w:sz w:val="24"/>
              </w:rPr>
            </w:pPr>
            <w:r>
              <w:rPr>
                <w:rFonts w:hint="eastAsia" w:ascii="宋体" w:hAnsi="宋体" w:eastAsia="宋体" w:cs="宋体"/>
                <w:b/>
                <w:bCs/>
                <w:kern w:val="0"/>
                <w:sz w:val="24"/>
                <w:lang w:bidi="ar"/>
              </w:rPr>
              <w:t>品目名称</w:t>
            </w:r>
          </w:p>
        </w:tc>
        <w:tc>
          <w:tcPr>
            <w:tcW w:w="1769" w:type="dxa"/>
            <w:tcBorders>
              <w:top w:val="single" w:color="000000" w:sz="6" w:space="0"/>
              <w:left w:val="single" w:color="000000" w:sz="6" w:space="0"/>
              <w:bottom w:val="single" w:color="000000" w:sz="6" w:space="0"/>
              <w:right w:val="single" w:color="000000" w:sz="6" w:space="0"/>
            </w:tcBorders>
            <w:shd w:val="clear" w:color="auto" w:fill="F5F5F5"/>
            <w:tcMar>
              <w:left w:w="120" w:type="dxa"/>
              <w:right w:w="120" w:type="dxa"/>
            </w:tcMar>
            <w:vAlign w:val="center"/>
          </w:tcPr>
          <w:p w14:paraId="0D684B03">
            <w:pPr>
              <w:widowControl/>
              <w:wordWrap w:val="0"/>
              <w:spacing w:line="440" w:lineRule="exact"/>
              <w:jc w:val="center"/>
              <w:rPr>
                <w:rFonts w:hint="eastAsia" w:ascii="宋体" w:hAnsi="宋体" w:eastAsia="宋体" w:cs="宋体"/>
                <w:b/>
                <w:bCs/>
                <w:sz w:val="24"/>
              </w:rPr>
            </w:pPr>
            <w:r>
              <w:rPr>
                <w:rFonts w:hint="eastAsia" w:ascii="宋体" w:hAnsi="宋体" w:eastAsia="宋体" w:cs="宋体"/>
                <w:b/>
                <w:bCs/>
                <w:kern w:val="0"/>
                <w:sz w:val="24"/>
                <w:lang w:bidi="ar"/>
              </w:rPr>
              <w:t>标的名称</w:t>
            </w:r>
          </w:p>
        </w:tc>
        <w:tc>
          <w:tcPr>
            <w:tcW w:w="449" w:type="dxa"/>
            <w:tcBorders>
              <w:top w:val="single" w:color="000000" w:sz="6" w:space="0"/>
              <w:left w:val="single" w:color="000000" w:sz="6" w:space="0"/>
              <w:bottom w:val="single" w:color="000000" w:sz="6" w:space="0"/>
              <w:right w:val="single" w:color="000000" w:sz="6" w:space="0"/>
            </w:tcBorders>
            <w:shd w:val="clear" w:color="auto" w:fill="F5F5F5"/>
            <w:tcMar>
              <w:left w:w="120" w:type="dxa"/>
              <w:right w:w="120" w:type="dxa"/>
            </w:tcMar>
            <w:vAlign w:val="center"/>
          </w:tcPr>
          <w:p w14:paraId="7F82D492">
            <w:pPr>
              <w:widowControl/>
              <w:wordWrap w:val="0"/>
              <w:spacing w:line="440" w:lineRule="exact"/>
              <w:jc w:val="center"/>
              <w:rPr>
                <w:rFonts w:hint="eastAsia" w:ascii="宋体" w:hAnsi="宋体" w:eastAsia="宋体" w:cs="宋体"/>
                <w:b/>
                <w:bCs/>
                <w:sz w:val="24"/>
              </w:rPr>
            </w:pPr>
            <w:r>
              <w:rPr>
                <w:rFonts w:hint="eastAsia" w:ascii="宋体" w:hAnsi="宋体" w:eastAsia="宋体" w:cs="宋体"/>
                <w:b/>
                <w:bCs/>
                <w:kern w:val="0"/>
                <w:sz w:val="24"/>
                <w:lang w:bidi="ar"/>
              </w:rPr>
              <w:t>单位</w:t>
            </w:r>
          </w:p>
        </w:tc>
        <w:tc>
          <w:tcPr>
            <w:tcW w:w="482" w:type="dxa"/>
            <w:tcBorders>
              <w:top w:val="single" w:color="000000" w:sz="6" w:space="0"/>
              <w:left w:val="single" w:color="000000" w:sz="6" w:space="0"/>
              <w:bottom w:val="single" w:color="000000" w:sz="6" w:space="0"/>
              <w:right w:val="single" w:color="000000" w:sz="6" w:space="0"/>
            </w:tcBorders>
            <w:shd w:val="clear" w:color="auto" w:fill="F5F5F5"/>
            <w:tcMar>
              <w:left w:w="120" w:type="dxa"/>
              <w:right w:w="120" w:type="dxa"/>
            </w:tcMar>
            <w:vAlign w:val="center"/>
          </w:tcPr>
          <w:p w14:paraId="4903DE6A">
            <w:pPr>
              <w:widowControl/>
              <w:wordWrap w:val="0"/>
              <w:spacing w:line="440" w:lineRule="exact"/>
              <w:jc w:val="center"/>
              <w:rPr>
                <w:rFonts w:hint="eastAsia" w:ascii="宋体" w:hAnsi="宋体" w:eastAsia="宋体" w:cs="宋体"/>
                <w:b/>
                <w:bCs/>
                <w:sz w:val="24"/>
              </w:rPr>
            </w:pPr>
            <w:r>
              <w:rPr>
                <w:rFonts w:hint="eastAsia" w:ascii="宋体" w:hAnsi="宋体" w:eastAsia="宋体" w:cs="宋体"/>
                <w:b/>
                <w:bCs/>
                <w:kern w:val="0"/>
                <w:sz w:val="24"/>
                <w:lang w:bidi="ar"/>
              </w:rPr>
              <w:t>数量</w:t>
            </w:r>
          </w:p>
        </w:tc>
        <w:tc>
          <w:tcPr>
            <w:tcW w:w="1300" w:type="dxa"/>
            <w:tcBorders>
              <w:top w:val="single" w:color="000000" w:sz="6" w:space="0"/>
              <w:left w:val="single" w:color="000000" w:sz="6" w:space="0"/>
              <w:bottom w:val="single" w:color="000000" w:sz="6" w:space="0"/>
              <w:right w:val="single" w:color="000000" w:sz="6" w:space="0"/>
            </w:tcBorders>
            <w:shd w:val="clear" w:color="auto" w:fill="F5F5F5"/>
            <w:tcMar>
              <w:left w:w="120" w:type="dxa"/>
              <w:right w:w="120" w:type="dxa"/>
            </w:tcMar>
            <w:vAlign w:val="center"/>
          </w:tcPr>
          <w:p w14:paraId="49864681">
            <w:pPr>
              <w:widowControl/>
              <w:wordWrap w:val="0"/>
              <w:spacing w:line="440" w:lineRule="exact"/>
              <w:jc w:val="center"/>
              <w:rPr>
                <w:rFonts w:hint="eastAsia" w:ascii="宋体" w:hAnsi="宋体" w:eastAsia="宋体" w:cs="宋体"/>
                <w:b/>
                <w:bCs/>
                <w:sz w:val="24"/>
              </w:rPr>
            </w:pPr>
            <w:r>
              <w:rPr>
                <w:rFonts w:hint="eastAsia" w:ascii="宋体" w:hAnsi="宋体" w:eastAsia="宋体" w:cs="宋体"/>
                <w:b/>
                <w:bCs/>
                <w:kern w:val="0"/>
                <w:sz w:val="24"/>
                <w:lang w:bidi="ar"/>
              </w:rPr>
              <w:t>分项预算单价（元）</w:t>
            </w:r>
          </w:p>
        </w:tc>
        <w:tc>
          <w:tcPr>
            <w:tcW w:w="1300" w:type="dxa"/>
            <w:tcBorders>
              <w:top w:val="single" w:color="000000" w:sz="6" w:space="0"/>
              <w:left w:val="single" w:color="000000" w:sz="6" w:space="0"/>
              <w:bottom w:val="single" w:color="000000" w:sz="6" w:space="0"/>
              <w:right w:val="single" w:color="000000" w:sz="6" w:space="0"/>
            </w:tcBorders>
            <w:shd w:val="clear" w:color="auto" w:fill="F5F5F5"/>
            <w:tcMar>
              <w:left w:w="120" w:type="dxa"/>
              <w:right w:w="120" w:type="dxa"/>
            </w:tcMar>
            <w:vAlign w:val="center"/>
          </w:tcPr>
          <w:p w14:paraId="1410F6BE">
            <w:pPr>
              <w:widowControl/>
              <w:wordWrap w:val="0"/>
              <w:spacing w:line="440" w:lineRule="exact"/>
              <w:jc w:val="center"/>
              <w:rPr>
                <w:rFonts w:hint="eastAsia" w:ascii="宋体" w:hAnsi="宋体" w:eastAsia="宋体" w:cs="宋体"/>
                <w:b/>
                <w:bCs/>
                <w:sz w:val="24"/>
              </w:rPr>
            </w:pPr>
            <w:r>
              <w:rPr>
                <w:rFonts w:hint="eastAsia" w:ascii="宋体" w:hAnsi="宋体" w:eastAsia="宋体" w:cs="宋体"/>
                <w:b/>
                <w:bCs/>
                <w:kern w:val="0"/>
                <w:sz w:val="24"/>
                <w:lang w:bidi="ar"/>
              </w:rPr>
              <w:t>分项预算总价（元）</w:t>
            </w:r>
          </w:p>
        </w:tc>
        <w:tc>
          <w:tcPr>
            <w:tcW w:w="1274" w:type="dxa"/>
            <w:tcBorders>
              <w:top w:val="single" w:color="000000" w:sz="6" w:space="0"/>
              <w:left w:val="single" w:color="000000" w:sz="6" w:space="0"/>
              <w:bottom w:val="single" w:color="000000" w:sz="6" w:space="0"/>
              <w:right w:val="single" w:color="000000" w:sz="6" w:space="0"/>
            </w:tcBorders>
            <w:shd w:val="clear" w:color="auto" w:fill="F5F5F5"/>
            <w:tcMar>
              <w:left w:w="120" w:type="dxa"/>
              <w:right w:w="120" w:type="dxa"/>
            </w:tcMar>
            <w:vAlign w:val="center"/>
          </w:tcPr>
          <w:p w14:paraId="3DDE740D">
            <w:pPr>
              <w:widowControl/>
              <w:wordWrap w:val="0"/>
              <w:spacing w:line="440" w:lineRule="exact"/>
              <w:jc w:val="center"/>
              <w:rPr>
                <w:rFonts w:hint="eastAsia" w:ascii="宋体" w:hAnsi="宋体" w:eastAsia="宋体" w:cs="宋体"/>
                <w:b/>
                <w:bCs/>
                <w:sz w:val="24"/>
              </w:rPr>
            </w:pPr>
            <w:r>
              <w:rPr>
                <w:rFonts w:hint="eastAsia" w:ascii="宋体" w:hAnsi="宋体" w:eastAsia="宋体" w:cs="宋体"/>
                <w:b/>
                <w:bCs/>
                <w:kern w:val="0"/>
                <w:sz w:val="24"/>
                <w:lang w:bidi="ar"/>
              </w:rPr>
              <w:t>所属行业</w:t>
            </w:r>
          </w:p>
        </w:tc>
        <w:tc>
          <w:tcPr>
            <w:tcW w:w="791" w:type="dxa"/>
            <w:tcBorders>
              <w:top w:val="single" w:color="000000" w:sz="6" w:space="0"/>
              <w:left w:val="single" w:color="000000" w:sz="6" w:space="0"/>
              <w:bottom w:val="single" w:color="000000" w:sz="6" w:space="0"/>
              <w:right w:val="single" w:color="000000" w:sz="6" w:space="0"/>
            </w:tcBorders>
            <w:shd w:val="clear" w:color="auto" w:fill="F5F5F5"/>
            <w:tcMar>
              <w:left w:w="120" w:type="dxa"/>
              <w:right w:w="120" w:type="dxa"/>
            </w:tcMar>
            <w:vAlign w:val="center"/>
          </w:tcPr>
          <w:p w14:paraId="095BC411">
            <w:pPr>
              <w:widowControl/>
              <w:wordWrap w:val="0"/>
              <w:spacing w:line="440" w:lineRule="exact"/>
              <w:jc w:val="center"/>
              <w:rPr>
                <w:rFonts w:hint="eastAsia" w:ascii="宋体" w:hAnsi="宋体" w:eastAsia="宋体" w:cs="宋体"/>
                <w:b/>
                <w:bCs/>
                <w:sz w:val="24"/>
              </w:rPr>
            </w:pPr>
            <w:r>
              <w:rPr>
                <w:rFonts w:hint="eastAsia" w:ascii="宋体" w:hAnsi="宋体" w:eastAsia="宋体" w:cs="宋体"/>
                <w:b/>
                <w:bCs/>
                <w:kern w:val="0"/>
                <w:sz w:val="24"/>
                <w:lang w:bidi="ar"/>
              </w:rPr>
              <w:t>技术要求</w:t>
            </w:r>
          </w:p>
        </w:tc>
      </w:tr>
      <w:tr w14:paraId="2327E898">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6" w:hRule="atLeast"/>
        </w:trPr>
        <w:tc>
          <w:tcPr>
            <w:tcW w:w="41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0F7259">
            <w:pPr>
              <w:widowControl/>
              <w:wordWrap w:val="0"/>
              <w:spacing w:line="440" w:lineRule="exact"/>
              <w:jc w:val="center"/>
              <w:rPr>
                <w:rFonts w:hint="eastAsia" w:ascii="宋体" w:hAnsi="宋体" w:eastAsia="宋体" w:cs="宋体"/>
                <w:sz w:val="24"/>
              </w:rPr>
            </w:pPr>
            <w:r>
              <w:rPr>
                <w:rFonts w:hint="eastAsia" w:ascii="宋体" w:hAnsi="宋体" w:eastAsia="宋体" w:cs="宋体"/>
                <w:kern w:val="0"/>
                <w:sz w:val="24"/>
                <w:lang w:bidi="ar"/>
              </w:rPr>
              <w:t>1</w:t>
            </w:r>
          </w:p>
        </w:tc>
        <w:tc>
          <w:tcPr>
            <w:tcW w:w="76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83EB06">
            <w:pPr>
              <w:widowControl/>
              <w:wordWrap w:val="0"/>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其他服务</w:t>
            </w:r>
          </w:p>
        </w:tc>
        <w:tc>
          <w:tcPr>
            <w:tcW w:w="176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92196C0">
            <w:pPr>
              <w:widowControl/>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生活照料及教育矫治服务项目</w:t>
            </w:r>
          </w:p>
        </w:tc>
        <w:tc>
          <w:tcPr>
            <w:tcW w:w="44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103F612">
            <w:pPr>
              <w:widowControl/>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项</w:t>
            </w:r>
          </w:p>
        </w:tc>
        <w:tc>
          <w:tcPr>
            <w:tcW w:w="48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8586EC2">
            <w:pPr>
              <w:widowControl/>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1</w:t>
            </w:r>
          </w:p>
        </w:tc>
        <w:tc>
          <w:tcPr>
            <w:tcW w:w="130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C7CAD9E">
            <w:pPr>
              <w:widowControl/>
              <w:spacing w:line="440" w:lineRule="exact"/>
              <w:jc w:val="center"/>
              <w:rPr>
                <w:rFonts w:hint="eastAsia" w:ascii="宋体" w:hAnsi="宋体" w:eastAsia="宋体" w:cs="宋体"/>
                <w:kern w:val="0"/>
                <w:sz w:val="24"/>
                <w:lang w:val="en-US" w:eastAsia="zh-CN" w:bidi="ar"/>
              </w:rPr>
            </w:pPr>
            <w:r>
              <w:rPr>
                <w:rFonts w:hint="eastAsia" w:ascii="宋体" w:hAnsi="宋体" w:eastAsia="宋体" w:cs="宋体"/>
                <w:sz w:val="24"/>
                <w:lang w:val="en-US" w:eastAsia="zh-CN"/>
              </w:rPr>
              <w:t>以财政最终批复金额为准</w:t>
            </w:r>
          </w:p>
        </w:tc>
        <w:tc>
          <w:tcPr>
            <w:tcW w:w="130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A40B99C">
            <w:pPr>
              <w:widowControl/>
              <w:spacing w:line="440" w:lineRule="exact"/>
              <w:jc w:val="center"/>
              <w:rPr>
                <w:rFonts w:hint="eastAsia" w:ascii="宋体" w:hAnsi="宋体" w:eastAsia="宋体" w:cs="宋体"/>
                <w:kern w:val="0"/>
                <w:sz w:val="24"/>
                <w:lang w:bidi="ar"/>
              </w:rPr>
            </w:pPr>
            <w:r>
              <w:rPr>
                <w:rFonts w:hint="eastAsia" w:ascii="宋体" w:hAnsi="宋体" w:eastAsia="宋体" w:cs="宋体"/>
                <w:sz w:val="24"/>
                <w:lang w:val="en-US" w:eastAsia="zh-CN"/>
              </w:rPr>
              <w:t>以财政最终批复金额为准</w:t>
            </w:r>
          </w:p>
        </w:tc>
        <w:tc>
          <w:tcPr>
            <w:tcW w:w="12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449FF3F">
            <w:pPr>
              <w:widowControl/>
              <w:spacing w:line="440" w:lineRule="exact"/>
              <w:jc w:val="center"/>
              <w:rPr>
                <w:rFonts w:hint="eastAsia" w:ascii="宋体" w:hAnsi="宋体" w:eastAsia="宋体" w:cs="宋体"/>
                <w:kern w:val="0"/>
                <w:sz w:val="24"/>
                <w:lang w:bidi="ar"/>
              </w:rPr>
            </w:pPr>
            <w:r>
              <w:rPr>
                <w:rFonts w:hint="eastAsia" w:ascii="宋体" w:hAnsi="宋体" w:eastAsia="宋体" w:cs="宋体"/>
                <w:kern w:val="0"/>
                <w:sz w:val="24"/>
                <w:lang w:bidi="ar"/>
              </w:rPr>
              <w:t>其他未列明行业</w:t>
            </w:r>
          </w:p>
        </w:tc>
        <w:tc>
          <w:tcPr>
            <w:tcW w:w="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023A8A7">
            <w:pPr>
              <w:widowControl/>
              <w:wordWrap w:val="0"/>
              <w:spacing w:line="440" w:lineRule="exact"/>
              <w:jc w:val="center"/>
              <w:rPr>
                <w:rFonts w:hint="eastAsia" w:ascii="宋体" w:hAnsi="宋体" w:eastAsia="宋体" w:cs="宋体"/>
                <w:sz w:val="24"/>
              </w:rPr>
            </w:pPr>
            <w:r>
              <w:rPr>
                <w:rFonts w:hint="eastAsia" w:ascii="宋体" w:hAnsi="宋体" w:eastAsia="宋体" w:cs="宋体"/>
                <w:kern w:val="0"/>
                <w:sz w:val="24"/>
                <w:lang w:bidi="ar"/>
              </w:rPr>
              <w:t>详见附表一</w:t>
            </w:r>
          </w:p>
        </w:tc>
      </w:tr>
    </w:tbl>
    <w:p w14:paraId="61BF0A06">
      <w:pPr>
        <w:spacing w:before="156" w:beforeLines="50" w:line="360" w:lineRule="auto"/>
        <w:rPr>
          <w:rFonts w:hint="eastAsia" w:ascii="宋体" w:hAnsi="宋体" w:eastAsia="宋体" w:cs="宋体"/>
          <w:b/>
          <w:sz w:val="24"/>
        </w:rPr>
      </w:pPr>
      <w:r>
        <w:rPr>
          <w:rFonts w:hint="eastAsia" w:ascii="宋体" w:hAnsi="宋体" w:eastAsia="宋体" w:cs="宋体"/>
          <w:b/>
          <w:sz w:val="24"/>
        </w:rPr>
        <w:t>附表一：202</w:t>
      </w:r>
      <w:r>
        <w:rPr>
          <w:rFonts w:hint="eastAsia" w:ascii="宋体" w:hAnsi="宋体" w:eastAsia="宋体" w:cs="宋体"/>
          <w:b/>
          <w:sz w:val="24"/>
          <w:lang w:val="en-US" w:eastAsia="zh-CN"/>
        </w:rPr>
        <w:t>6</w:t>
      </w:r>
      <w:r>
        <w:rPr>
          <w:rFonts w:hint="eastAsia" w:ascii="宋体" w:hAnsi="宋体" w:eastAsia="宋体" w:cs="宋体"/>
          <w:b/>
          <w:sz w:val="24"/>
        </w:rPr>
        <w:t>年区内生活照料及教育矫治服务项目</w:t>
      </w:r>
    </w:p>
    <w:tbl>
      <w:tblPr>
        <w:tblStyle w:val="14"/>
        <w:tblW w:w="918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7"/>
        <w:gridCol w:w="680"/>
        <w:gridCol w:w="7687"/>
      </w:tblGrid>
      <w:tr w14:paraId="301EA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2B66B84">
            <w:pPr>
              <w:spacing w:line="440" w:lineRule="exact"/>
              <w:jc w:val="left"/>
              <w:rPr>
                <w:rFonts w:hint="eastAsia" w:ascii="宋体" w:hAnsi="宋体" w:eastAsia="宋体" w:cs="宋体"/>
                <w:sz w:val="24"/>
              </w:rPr>
            </w:pPr>
            <w:r>
              <w:rPr>
                <w:rFonts w:hint="eastAsia" w:ascii="宋体" w:hAnsi="宋体" w:eastAsia="宋体" w:cs="宋体"/>
                <w:sz w:val="24"/>
              </w:rPr>
              <w:t>参数性质</w:t>
            </w:r>
          </w:p>
        </w:tc>
        <w:tc>
          <w:tcPr>
            <w:tcW w:w="680" w:type="dxa"/>
          </w:tcPr>
          <w:p w14:paraId="22EBA74B">
            <w:pPr>
              <w:spacing w:line="440" w:lineRule="exact"/>
              <w:jc w:val="left"/>
              <w:rPr>
                <w:rFonts w:hint="eastAsia" w:ascii="宋体" w:hAnsi="宋体" w:eastAsia="宋体" w:cs="宋体"/>
                <w:sz w:val="24"/>
              </w:rPr>
            </w:pPr>
            <w:r>
              <w:rPr>
                <w:rFonts w:hint="eastAsia" w:ascii="宋体" w:hAnsi="宋体" w:eastAsia="宋体" w:cs="宋体"/>
                <w:sz w:val="24"/>
              </w:rPr>
              <w:t>序号</w:t>
            </w:r>
          </w:p>
        </w:tc>
        <w:tc>
          <w:tcPr>
            <w:tcW w:w="7687" w:type="dxa"/>
          </w:tcPr>
          <w:p w14:paraId="09BB6700">
            <w:pPr>
              <w:spacing w:line="440" w:lineRule="exact"/>
              <w:jc w:val="left"/>
              <w:rPr>
                <w:rFonts w:hint="eastAsia" w:ascii="宋体" w:hAnsi="宋体" w:eastAsia="宋体" w:cs="宋体"/>
                <w:sz w:val="24"/>
              </w:rPr>
            </w:pPr>
            <w:r>
              <w:rPr>
                <w:rFonts w:hint="eastAsia" w:ascii="宋体" w:hAnsi="宋体" w:eastAsia="宋体" w:cs="宋体"/>
                <w:sz w:val="24"/>
              </w:rPr>
              <w:t>具体技术(参数)要求</w:t>
            </w:r>
          </w:p>
        </w:tc>
      </w:tr>
      <w:tr w14:paraId="0FFE2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34" w:hRule="atLeast"/>
        </w:trPr>
        <w:tc>
          <w:tcPr>
            <w:tcW w:w="817" w:type="dxa"/>
          </w:tcPr>
          <w:p w14:paraId="63585E84">
            <w:pPr>
              <w:spacing w:line="440" w:lineRule="exact"/>
              <w:jc w:val="left"/>
              <w:rPr>
                <w:rFonts w:hint="eastAsia" w:ascii="宋体" w:hAnsi="宋体" w:eastAsia="宋体" w:cs="宋体"/>
                <w:sz w:val="24"/>
              </w:rPr>
            </w:pPr>
          </w:p>
        </w:tc>
        <w:tc>
          <w:tcPr>
            <w:tcW w:w="680" w:type="dxa"/>
          </w:tcPr>
          <w:p w14:paraId="566D1EBA">
            <w:pPr>
              <w:spacing w:line="440" w:lineRule="exact"/>
              <w:jc w:val="left"/>
              <w:rPr>
                <w:rFonts w:hint="eastAsia" w:ascii="宋体" w:hAnsi="宋体" w:eastAsia="宋体" w:cs="宋体"/>
                <w:sz w:val="24"/>
              </w:rPr>
            </w:pPr>
            <w:r>
              <w:rPr>
                <w:rFonts w:hint="eastAsia" w:ascii="宋体" w:hAnsi="宋体" w:eastAsia="宋体" w:cs="宋体"/>
                <w:sz w:val="24"/>
              </w:rPr>
              <w:t>1</w:t>
            </w:r>
          </w:p>
        </w:tc>
        <w:tc>
          <w:tcPr>
            <w:tcW w:w="7687" w:type="dxa"/>
          </w:tcPr>
          <w:p w14:paraId="7C6A6695">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一、服务内容</w:t>
            </w:r>
          </w:p>
          <w:p w14:paraId="648189B2">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（一）日常照料工作要求</w:t>
            </w:r>
          </w:p>
          <w:tbl>
            <w:tblPr>
              <w:tblStyle w:val="14"/>
              <w:tblW w:w="6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823"/>
              <w:gridCol w:w="2854"/>
              <w:gridCol w:w="1574"/>
            </w:tblGrid>
            <w:tr w14:paraId="2E77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99" w:type="dxa"/>
                  <w:gridSpan w:val="4"/>
                  <w:vAlign w:val="center"/>
                </w:tcPr>
                <w:p w14:paraId="750128B2">
                  <w:pPr>
                    <w:tabs>
                      <w:tab w:val="left" w:pos="3480"/>
                    </w:tabs>
                    <w:spacing w:line="440" w:lineRule="exact"/>
                    <w:jc w:val="center"/>
                    <w:rPr>
                      <w:rFonts w:hint="eastAsia" w:ascii="宋体" w:hAnsi="宋体" w:eastAsia="宋体" w:cs="宋体"/>
                      <w:sz w:val="24"/>
                    </w:rPr>
                  </w:pPr>
                  <w:r>
                    <w:rPr>
                      <w:rFonts w:hint="eastAsia" w:ascii="宋体" w:hAnsi="宋体" w:eastAsia="宋体" w:cs="宋体"/>
                      <w:sz w:val="24"/>
                    </w:rPr>
                    <w:t>中心日常照料工作流程标准</w:t>
                  </w:r>
                </w:p>
              </w:tc>
            </w:tr>
            <w:tr w14:paraId="1C49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vAlign w:val="center"/>
                </w:tcPr>
                <w:p w14:paraId="5D5651EA">
                  <w:pPr>
                    <w:tabs>
                      <w:tab w:val="left" w:pos="3480"/>
                    </w:tabs>
                    <w:spacing w:line="440" w:lineRule="exact"/>
                    <w:rPr>
                      <w:rFonts w:hint="eastAsia" w:ascii="宋体" w:hAnsi="宋体" w:eastAsia="宋体" w:cs="宋体"/>
                      <w:sz w:val="24"/>
                    </w:rPr>
                  </w:pPr>
                  <w:r>
                    <w:rPr>
                      <w:rFonts w:hint="eastAsia" w:ascii="宋体" w:hAnsi="宋体" w:eastAsia="宋体" w:cs="宋体"/>
                      <w:sz w:val="24"/>
                    </w:rPr>
                    <w:t>时间</w:t>
                  </w:r>
                </w:p>
              </w:tc>
              <w:tc>
                <w:tcPr>
                  <w:tcW w:w="823" w:type="dxa"/>
                  <w:vAlign w:val="center"/>
                </w:tcPr>
                <w:p w14:paraId="6BBD7D5D">
                  <w:pPr>
                    <w:tabs>
                      <w:tab w:val="left" w:pos="3480"/>
                    </w:tabs>
                    <w:spacing w:line="440" w:lineRule="exact"/>
                    <w:rPr>
                      <w:rFonts w:hint="eastAsia" w:ascii="宋体" w:hAnsi="宋体" w:eastAsia="宋体" w:cs="宋体"/>
                      <w:sz w:val="24"/>
                    </w:rPr>
                  </w:pPr>
                  <w:r>
                    <w:rPr>
                      <w:rFonts w:hint="eastAsia" w:ascii="宋体" w:hAnsi="宋体" w:eastAsia="宋体" w:cs="宋体"/>
                      <w:sz w:val="24"/>
                    </w:rPr>
                    <w:t>工作主题</w:t>
                  </w:r>
                </w:p>
              </w:tc>
              <w:tc>
                <w:tcPr>
                  <w:tcW w:w="2854" w:type="dxa"/>
                  <w:vAlign w:val="center"/>
                </w:tcPr>
                <w:p w14:paraId="3C19C0AE">
                  <w:pPr>
                    <w:tabs>
                      <w:tab w:val="left" w:pos="3480"/>
                    </w:tabs>
                    <w:spacing w:line="440" w:lineRule="exact"/>
                    <w:rPr>
                      <w:rFonts w:hint="eastAsia" w:ascii="宋体" w:hAnsi="宋体" w:eastAsia="宋体" w:cs="宋体"/>
                      <w:sz w:val="24"/>
                    </w:rPr>
                  </w:pPr>
                  <w:r>
                    <w:rPr>
                      <w:rFonts w:hint="eastAsia" w:ascii="宋体" w:hAnsi="宋体" w:eastAsia="宋体" w:cs="宋体"/>
                      <w:sz w:val="24"/>
                    </w:rPr>
                    <w:t>详细工作内容</w:t>
                  </w:r>
                </w:p>
              </w:tc>
              <w:tc>
                <w:tcPr>
                  <w:tcW w:w="1574" w:type="dxa"/>
                  <w:vAlign w:val="center"/>
                </w:tcPr>
                <w:p w14:paraId="4150C519">
                  <w:pPr>
                    <w:tabs>
                      <w:tab w:val="left" w:pos="3480"/>
                    </w:tabs>
                    <w:spacing w:line="440" w:lineRule="exact"/>
                    <w:rPr>
                      <w:rFonts w:hint="eastAsia" w:ascii="宋体" w:hAnsi="宋体" w:eastAsia="宋体" w:cs="宋体"/>
                      <w:sz w:val="24"/>
                    </w:rPr>
                  </w:pPr>
                  <w:r>
                    <w:rPr>
                      <w:rFonts w:hint="eastAsia" w:ascii="宋体" w:hAnsi="宋体" w:eastAsia="宋体" w:cs="宋体"/>
                      <w:sz w:val="24"/>
                    </w:rPr>
                    <w:t>注意事项</w:t>
                  </w:r>
                </w:p>
              </w:tc>
            </w:tr>
            <w:tr w14:paraId="398D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42158F9E">
                  <w:pPr>
                    <w:tabs>
                      <w:tab w:val="left" w:pos="3480"/>
                    </w:tabs>
                    <w:spacing w:line="440" w:lineRule="exact"/>
                    <w:rPr>
                      <w:rFonts w:hint="eastAsia" w:ascii="宋体" w:hAnsi="宋体" w:eastAsia="宋体" w:cs="宋体"/>
                      <w:sz w:val="24"/>
                    </w:rPr>
                  </w:pPr>
                  <w:r>
                    <w:rPr>
                      <w:rFonts w:hint="eastAsia" w:ascii="宋体" w:hAnsi="宋体" w:eastAsia="宋体" w:cs="宋体"/>
                      <w:sz w:val="24"/>
                    </w:rPr>
                    <w:t>0：00—05:</w:t>
                  </w:r>
                  <w:r>
                    <w:rPr>
                      <w:rFonts w:hint="eastAsia" w:ascii="宋体" w:hAnsi="宋体" w:eastAsia="宋体" w:cs="宋体"/>
                      <w:sz w:val="24"/>
                      <w:lang w:val="en-US" w:eastAsia="zh-CN"/>
                    </w:rPr>
                    <w:t>3</w:t>
                  </w:r>
                  <w:r>
                    <w:rPr>
                      <w:rFonts w:hint="eastAsia" w:ascii="宋体" w:hAnsi="宋体" w:eastAsia="宋体" w:cs="宋体"/>
                      <w:sz w:val="24"/>
                    </w:rPr>
                    <w:t>0</w:t>
                  </w:r>
                </w:p>
              </w:tc>
              <w:tc>
                <w:tcPr>
                  <w:tcW w:w="823" w:type="dxa"/>
                </w:tcPr>
                <w:p w14:paraId="6F6FF6A3">
                  <w:pPr>
                    <w:tabs>
                      <w:tab w:val="left" w:pos="3480"/>
                    </w:tabs>
                    <w:spacing w:line="440" w:lineRule="exact"/>
                    <w:rPr>
                      <w:rFonts w:hint="eastAsia" w:ascii="宋体" w:hAnsi="宋体" w:eastAsia="宋体" w:cs="宋体"/>
                      <w:sz w:val="24"/>
                    </w:rPr>
                  </w:pPr>
                  <w:r>
                    <w:rPr>
                      <w:rFonts w:hint="eastAsia" w:ascii="宋体" w:hAnsi="宋体" w:eastAsia="宋体" w:cs="宋体"/>
                      <w:sz w:val="24"/>
                    </w:rPr>
                    <w:t>查房工作</w:t>
                  </w:r>
                </w:p>
              </w:tc>
              <w:tc>
                <w:tcPr>
                  <w:tcW w:w="2854" w:type="dxa"/>
                </w:tcPr>
                <w:p w14:paraId="394060F3">
                  <w:pPr>
                    <w:tabs>
                      <w:tab w:val="left" w:pos="3480"/>
                    </w:tabs>
                    <w:spacing w:line="440" w:lineRule="exact"/>
                    <w:rPr>
                      <w:rFonts w:hint="eastAsia" w:ascii="宋体" w:hAnsi="宋体" w:eastAsia="宋体" w:cs="宋体"/>
                      <w:sz w:val="24"/>
                    </w:rPr>
                  </w:pPr>
                  <w:r>
                    <w:rPr>
                      <w:rFonts w:hint="eastAsia" w:ascii="宋体" w:hAnsi="宋体" w:eastAsia="宋体" w:cs="宋体"/>
                      <w:sz w:val="24"/>
                    </w:rPr>
                    <w:t>30分钟巡房一次，</w:t>
                  </w:r>
                </w:p>
                <w:p w14:paraId="13D1E112">
                  <w:pPr>
                    <w:tabs>
                      <w:tab w:val="left" w:pos="3480"/>
                    </w:tabs>
                    <w:spacing w:line="440" w:lineRule="exact"/>
                    <w:rPr>
                      <w:rFonts w:hint="eastAsia" w:ascii="宋体" w:hAnsi="宋体" w:eastAsia="宋体" w:cs="宋体"/>
                      <w:sz w:val="24"/>
                    </w:rPr>
                  </w:pPr>
                  <w:r>
                    <w:rPr>
                      <w:rFonts w:hint="eastAsia" w:ascii="宋体" w:hAnsi="宋体" w:eastAsia="宋体" w:cs="宋体"/>
                      <w:sz w:val="24"/>
                    </w:rPr>
                    <w:t>使用小电筒透过窗户进行查房，电筒光打在对象除头部以外其他地方（例如腹部）</w:t>
                  </w:r>
                </w:p>
                <w:p w14:paraId="5D8B47D2">
                  <w:pPr>
                    <w:tabs>
                      <w:tab w:val="left" w:pos="3480"/>
                    </w:tabs>
                    <w:spacing w:line="440" w:lineRule="exact"/>
                    <w:rPr>
                      <w:rFonts w:hint="eastAsia" w:ascii="宋体" w:hAnsi="宋体" w:eastAsia="宋体" w:cs="宋体"/>
                      <w:sz w:val="24"/>
                    </w:rPr>
                  </w:pPr>
                  <w:r>
                    <w:rPr>
                      <w:rFonts w:hint="eastAsia" w:ascii="宋体" w:hAnsi="宋体" w:eastAsia="宋体" w:cs="宋体"/>
                      <w:sz w:val="24"/>
                    </w:rPr>
                    <w:t>观察对象是否呼吸均匀或者轻微的动静。</w:t>
                  </w:r>
                </w:p>
                <w:p w14:paraId="48E78F5C">
                  <w:pPr>
                    <w:tabs>
                      <w:tab w:val="left" w:pos="3480"/>
                    </w:tabs>
                    <w:spacing w:line="440" w:lineRule="exact"/>
                    <w:rPr>
                      <w:rFonts w:hint="eastAsia" w:ascii="宋体" w:hAnsi="宋体" w:eastAsia="宋体" w:cs="宋体"/>
                      <w:sz w:val="24"/>
                    </w:rPr>
                  </w:pPr>
                </w:p>
              </w:tc>
              <w:tc>
                <w:tcPr>
                  <w:tcW w:w="1574" w:type="dxa"/>
                </w:tcPr>
                <w:p w14:paraId="32E3A005">
                  <w:pPr>
                    <w:tabs>
                      <w:tab w:val="left" w:pos="3480"/>
                    </w:tabs>
                    <w:spacing w:line="440" w:lineRule="exact"/>
                    <w:rPr>
                      <w:rFonts w:hint="eastAsia" w:ascii="宋体" w:hAnsi="宋体" w:eastAsia="宋体" w:cs="宋体"/>
                      <w:sz w:val="24"/>
                    </w:rPr>
                  </w:pPr>
                  <w:r>
                    <w:rPr>
                      <w:rFonts w:hint="eastAsia" w:ascii="宋体" w:hAnsi="宋体" w:eastAsia="宋体" w:cs="宋体"/>
                      <w:sz w:val="24"/>
                    </w:rPr>
                    <w:t>冬天需要查看服务对象被子盖过头导致呼吸困难的情况，尽量不允许服务对象被子盖头。</w:t>
                  </w:r>
                </w:p>
                <w:p w14:paraId="172B7C07">
                  <w:pPr>
                    <w:tabs>
                      <w:tab w:val="left" w:pos="3480"/>
                    </w:tabs>
                    <w:spacing w:line="440" w:lineRule="exact"/>
                    <w:rPr>
                      <w:rFonts w:hint="eastAsia" w:ascii="宋体" w:hAnsi="宋体" w:eastAsia="宋体" w:cs="宋体"/>
                      <w:sz w:val="24"/>
                    </w:rPr>
                  </w:pPr>
                  <w:r>
                    <w:rPr>
                      <w:rFonts w:hint="eastAsia" w:ascii="宋体" w:hAnsi="宋体" w:eastAsia="宋体" w:cs="宋体"/>
                      <w:sz w:val="24"/>
                    </w:rPr>
                    <w:t>要特别留意年长者，以是否有呼吸声、翻身或者其他动作为参考，如没有上述参考，则需要更进一步的观察和确认。</w:t>
                  </w:r>
                </w:p>
              </w:tc>
            </w:tr>
            <w:tr w14:paraId="67F5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0E6D0F7B">
                  <w:pPr>
                    <w:tabs>
                      <w:tab w:val="left" w:pos="3480"/>
                    </w:tabs>
                    <w:spacing w:line="440" w:lineRule="exact"/>
                    <w:rPr>
                      <w:rFonts w:hint="eastAsia" w:ascii="宋体" w:hAnsi="宋体" w:eastAsia="宋体" w:cs="宋体"/>
                      <w:sz w:val="24"/>
                      <w:lang w:eastAsia="zh-CN"/>
                    </w:rPr>
                  </w:pPr>
                  <w:r>
                    <w:rPr>
                      <w:rFonts w:hint="eastAsia" w:ascii="宋体" w:hAnsi="宋体" w:eastAsia="宋体" w:cs="宋体"/>
                      <w:sz w:val="24"/>
                    </w:rPr>
                    <w:t>05：30</w:t>
                  </w:r>
                  <w:r>
                    <w:rPr>
                      <w:rFonts w:hint="eastAsia" w:ascii="宋体" w:hAnsi="宋体" w:eastAsia="宋体" w:cs="宋体"/>
                      <w:sz w:val="24"/>
                      <w:lang w:eastAsia="zh-CN"/>
                    </w:rPr>
                    <w:t>—</w:t>
                  </w:r>
                  <w:r>
                    <w:rPr>
                      <w:rFonts w:hint="eastAsia" w:ascii="宋体" w:hAnsi="宋体" w:eastAsia="宋体" w:cs="宋体"/>
                      <w:sz w:val="24"/>
                    </w:rPr>
                    <w:t>05：40</w:t>
                  </w:r>
                </w:p>
              </w:tc>
              <w:tc>
                <w:tcPr>
                  <w:tcW w:w="823" w:type="dxa"/>
                </w:tcPr>
                <w:p w14:paraId="2E049FE3">
                  <w:pPr>
                    <w:tabs>
                      <w:tab w:val="left" w:pos="3480"/>
                    </w:tabs>
                    <w:spacing w:line="440" w:lineRule="exact"/>
                    <w:rPr>
                      <w:rFonts w:hint="eastAsia" w:ascii="宋体" w:hAnsi="宋体" w:eastAsia="宋体" w:cs="宋体"/>
                      <w:sz w:val="24"/>
                    </w:rPr>
                  </w:pPr>
                  <w:r>
                    <w:rPr>
                      <w:rFonts w:hint="eastAsia" w:ascii="宋体" w:hAnsi="宋体" w:eastAsia="宋体" w:cs="宋体"/>
                      <w:sz w:val="24"/>
                    </w:rPr>
                    <w:t>消毒水配置</w:t>
                  </w:r>
                </w:p>
                <w:p w14:paraId="6A40A1B1">
                  <w:pPr>
                    <w:tabs>
                      <w:tab w:val="left" w:pos="3480"/>
                    </w:tabs>
                    <w:spacing w:line="440" w:lineRule="exact"/>
                    <w:rPr>
                      <w:rFonts w:hint="eastAsia" w:ascii="宋体" w:hAnsi="宋体" w:eastAsia="宋体" w:cs="宋体"/>
                      <w:sz w:val="24"/>
                    </w:rPr>
                  </w:pPr>
                </w:p>
              </w:tc>
              <w:tc>
                <w:tcPr>
                  <w:tcW w:w="2854" w:type="dxa"/>
                </w:tcPr>
                <w:p w14:paraId="228042B9">
                  <w:pPr>
                    <w:tabs>
                      <w:tab w:val="left" w:pos="3480"/>
                    </w:tabs>
                    <w:spacing w:line="440" w:lineRule="exact"/>
                    <w:rPr>
                      <w:rFonts w:hint="eastAsia" w:ascii="宋体" w:hAnsi="宋体" w:eastAsia="宋体" w:cs="宋体"/>
                      <w:sz w:val="24"/>
                    </w:rPr>
                  </w:pPr>
                  <w:r>
                    <w:rPr>
                      <w:rFonts w:hint="eastAsia" w:ascii="宋体" w:hAnsi="宋体" w:eastAsia="宋体" w:cs="宋体"/>
                      <w:sz w:val="24"/>
                    </w:rPr>
                    <w:t>把消毒片按比例放壶里泡10分钟后，对楼道楼梯等进行喷洒消毒。</w:t>
                  </w:r>
                </w:p>
              </w:tc>
              <w:tc>
                <w:tcPr>
                  <w:tcW w:w="1574" w:type="dxa"/>
                </w:tcPr>
                <w:p w14:paraId="2A328933">
                  <w:pPr>
                    <w:tabs>
                      <w:tab w:val="left" w:pos="3480"/>
                    </w:tabs>
                    <w:spacing w:line="440" w:lineRule="exact"/>
                    <w:rPr>
                      <w:rFonts w:hint="eastAsia" w:ascii="宋体" w:hAnsi="宋体" w:eastAsia="宋体" w:cs="宋体"/>
                      <w:sz w:val="24"/>
                    </w:rPr>
                  </w:pPr>
                  <w:r>
                    <w:rPr>
                      <w:rFonts w:hint="eastAsia" w:ascii="宋体" w:hAnsi="宋体" w:eastAsia="宋体" w:cs="宋体"/>
                      <w:sz w:val="24"/>
                    </w:rPr>
                    <w:t>比例为：一壶水放两粒含氯消毒片。</w:t>
                  </w:r>
                </w:p>
              </w:tc>
            </w:tr>
            <w:tr w14:paraId="210A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54A695B8">
                  <w:pPr>
                    <w:tabs>
                      <w:tab w:val="left" w:pos="3480"/>
                    </w:tabs>
                    <w:spacing w:line="440" w:lineRule="exact"/>
                    <w:rPr>
                      <w:rFonts w:hint="eastAsia" w:ascii="宋体" w:hAnsi="宋体" w:eastAsia="宋体" w:cs="宋体"/>
                      <w:sz w:val="24"/>
                      <w:lang w:eastAsia="zh-CN"/>
                    </w:rPr>
                  </w:pPr>
                  <w:bookmarkStart w:id="0" w:name="OLE_LINK1"/>
                  <w:r>
                    <w:rPr>
                      <w:rFonts w:hint="eastAsia" w:ascii="宋体" w:hAnsi="宋体" w:eastAsia="宋体" w:cs="宋体"/>
                      <w:sz w:val="24"/>
                    </w:rPr>
                    <w:t>05：40</w:t>
                  </w:r>
                  <w:bookmarkEnd w:id="0"/>
                  <w:r>
                    <w:rPr>
                      <w:rFonts w:hint="eastAsia" w:ascii="宋体" w:hAnsi="宋体" w:eastAsia="宋体" w:cs="宋体"/>
                      <w:sz w:val="24"/>
                      <w:lang w:eastAsia="zh-CN"/>
                    </w:rPr>
                    <w:t>—</w:t>
                  </w:r>
                  <w:r>
                    <w:rPr>
                      <w:rFonts w:hint="eastAsia" w:ascii="宋体" w:hAnsi="宋体" w:eastAsia="宋体" w:cs="宋体"/>
                      <w:sz w:val="24"/>
                    </w:rPr>
                    <w:t>06：00</w:t>
                  </w:r>
                </w:p>
              </w:tc>
              <w:tc>
                <w:tcPr>
                  <w:tcW w:w="823" w:type="dxa"/>
                </w:tcPr>
                <w:p w14:paraId="5B513EA7">
                  <w:pPr>
                    <w:tabs>
                      <w:tab w:val="left" w:pos="3480"/>
                    </w:tabs>
                    <w:spacing w:line="440" w:lineRule="exact"/>
                    <w:rPr>
                      <w:rFonts w:hint="eastAsia" w:ascii="宋体" w:hAnsi="宋体" w:eastAsia="宋体" w:cs="宋体"/>
                      <w:sz w:val="24"/>
                    </w:rPr>
                  </w:pPr>
                  <w:r>
                    <w:rPr>
                      <w:rFonts w:hint="eastAsia" w:ascii="宋体" w:hAnsi="宋体" w:eastAsia="宋体" w:cs="宋体"/>
                      <w:sz w:val="24"/>
                    </w:rPr>
                    <w:t>喷洒消毒工作</w:t>
                  </w:r>
                </w:p>
                <w:p w14:paraId="7C600693">
                  <w:pPr>
                    <w:tabs>
                      <w:tab w:val="left" w:pos="3480"/>
                    </w:tabs>
                    <w:spacing w:line="440" w:lineRule="exact"/>
                    <w:rPr>
                      <w:rFonts w:hint="eastAsia" w:ascii="宋体" w:hAnsi="宋体" w:eastAsia="宋体" w:cs="宋体"/>
                      <w:sz w:val="24"/>
                    </w:rPr>
                  </w:pPr>
                </w:p>
              </w:tc>
              <w:tc>
                <w:tcPr>
                  <w:tcW w:w="2854" w:type="dxa"/>
                </w:tcPr>
                <w:p w14:paraId="0AF0E04D">
                  <w:pPr>
                    <w:tabs>
                      <w:tab w:val="left" w:pos="3480"/>
                    </w:tabs>
                    <w:spacing w:line="440" w:lineRule="exact"/>
                    <w:rPr>
                      <w:rFonts w:hint="eastAsia" w:ascii="宋体" w:hAnsi="宋体" w:eastAsia="宋体" w:cs="宋体"/>
                      <w:sz w:val="24"/>
                    </w:rPr>
                  </w:pPr>
                  <w:r>
                    <w:rPr>
                      <w:rFonts w:hint="eastAsia" w:ascii="宋体" w:hAnsi="宋体" w:eastAsia="宋体" w:cs="宋体"/>
                      <w:sz w:val="24"/>
                    </w:rPr>
                    <w:t>对四面楼道、三楼到一楼的楼梯（三楼值班生活老师负责东边楼梯，二楼值班生活老师负责西边排楼梯）以及房间、厕所、洗漱房、冲凉房进行喷洒消毒。</w:t>
                  </w:r>
                </w:p>
              </w:tc>
              <w:tc>
                <w:tcPr>
                  <w:tcW w:w="1574" w:type="dxa"/>
                </w:tcPr>
                <w:p w14:paraId="13453A33">
                  <w:pPr>
                    <w:tabs>
                      <w:tab w:val="left" w:pos="3480"/>
                    </w:tabs>
                    <w:spacing w:line="440" w:lineRule="exact"/>
                    <w:rPr>
                      <w:rFonts w:hint="eastAsia" w:ascii="宋体" w:hAnsi="宋体" w:eastAsia="宋体" w:cs="宋体"/>
                      <w:sz w:val="24"/>
                    </w:rPr>
                  </w:pPr>
                  <w:r>
                    <w:rPr>
                      <w:rFonts w:hint="eastAsia" w:ascii="宋体" w:hAnsi="宋体" w:eastAsia="宋体" w:cs="宋体"/>
                      <w:sz w:val="24"/>
                    </w:rPr>
                    <w:t>消毒水注意不能往身上及衣物上喷洒，</w:t>
                  </w:r>
                </w:p>
                <w:p w14:paraId="2E5D92A4">
                  <w:pPr>
                    <w:tabs>
                      <w:tab w:val="left" w:pos="3480"/>
                    </w:tabs>
                    <w:spacing w:line="440" w:lineRule="exact"/>
                    <w:rPr>
                      <w:rFonts w:hint="eastAsia" w:ascii="宋体" w:hAnsi="宋体" w:eastAsia="宋体" w:cs="宋体"/>
                      <w:sz w:val="24"/>
                    </w:rPr>
                  </w:pPr>
                  <w:r>
                    <w:rPr>
                      <w:rFonts w:hint="eastAsia" w:ascii="宋体" w:hAnsi="宋体" w:eastAsia="宋体" w:cs="宋体"/>
                      <w:sz w:val="24"/>
                    </w:rPr>
                    <w:t>及时清洁手脚，</w:t>
                  </w:r>
                </w:p>
                <w:p w14:paraId="46A9C4E4">
                  <w:pPr>
                    <w:tabs>
                      <w:tab w:val="left" w:pos="3480"/>
                    </w:tabs>
                    <w:spacing w:line="440" w:lineRule="exact"/>
                    <w:rPr>
                      <w:rFonts w:hint="eastAsia" w:ascii="宋体" w:hAnsi="宋体" w:eastAsia="宋体" w:cs="宋体"/>
                      <w:sz w:val="24"/>
                    </w:rPr>
                  </w:pPr>
                  <w:r>
                    <w:rPr>
                      <w:rFonts w:hint="eastAsia" w:ascii="宋体" w:hAnsi="宋体" w:eastAsia="宋体" w:cs="宋体"/>
                      <w:sz w:val="24"/>
                    </w:rPr>
                    <w:t>喷洒后需等候5-10分钟后再使用拖把进行清洁。</w:t>
                  </w:r>
                </w:p>
              </w:tc>
            </w:tr>
            <w:tr w14:paraId="46BA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4D80DEF1">
                  <w:pPr>
                    <w:tabs>
                      <w:tab w:val="left" w:pos="3480"/>
                    </w:tabs>
                    <w:spacing w:line="440" w:lineRule="exact"/>
                    <w:rPr>
                      <w:rFonts w:hint="eastAsia" w:ascii="宋体" w:hAnsi="宋体" w:eastAsia="宋体" w:cs="宋体"/>
                      <w:sz w:val="24"/>
                    </w:rPr>
                  </w:pPr>
                  <w:bookmarkStart w:id="1" w:name="OLE_LINK2"/>
                  <w:r>
                    <w:rPr>
                      <w:rFonts w:hint="eastAsia" w:ascii="宋体" w:hAnsi="宋体" w:eastAsia="宋体" w:cs="宋体"/>
                      <w:sz w:val="24"/>
                    </w:rPr>
                    <w:t>06：00</w:t>
                  </w:r>
                  <w:bookmarkEnd w:id="1"/>
                  <w:r>
                    <w:rPr>
                      <w:rFonts w:hint="eastAsia" w:ascii="宋体" w:hAnsi="宋体" w:eastAsia="宋体" w:cs="宋体"/>
                      <w:sz w:val="24"/>
                    </w:rPr>
                    <w:t>-6：40</w:t>
                  </w:r>
                </w:p>
              </w:tc>
              <w:tc>
                <w:tcPr>
                  <w:tcW w:w="823" w:type="dxa"/>
                </w:tcPr>
                <w:p w14:paraId="166025F9">
                  <w:pPr>
                    <w:tabs>
                      <w:tab w:val="left" w:pos="3480"/>
                    </w:tabs>
                    <w:spacing w:line="440" w:lineRule="exact"/>
                    <w:rPr>
                      <w:rFonts w:hint="eastAsia" w:ascii="宋体" w:hAnsi="宋体" w:eastAsia="宋体" w:cs="宋体"/>
                      <w:sz w:val="24"/>
                    </w:rPr>
                  </w:pPr>
                  <w:r>
                    <w:rPr>
                      <w:rFonts w:hint="eastAsia" w:ascii="宋体" w:hAnsi="宋体" w:eastAsia="宋体" w:cs="宋体"/>
                      <w:sz w:val="24"/>
                    </w:rPr>
                    <w:t>内务整理</w:t>
                  </w:r>
                </w:p>
              </w:tc>
              <w:tc>
                <w:tcPr>
                  <w:tcW w:w="2854" w:type="dxa"/>
                </w:tcPr>
                <w:p w14:paraId="0E099BB0">
                  <w:pPr>
                    <w:tabs>
                      <w:tab w:val="left" w:pos="3480"/>
                    </w:tabs>
                    <w:spacing w:line="440" w:lineRule="exact"/>
                    <w:rPr>
                      <w:rFonts w:hint="eastAsia" w:ascii="宋体" w:hAnsi="宋体" w:eastAsia="宋体" w:cs="宋体"/>
                      <w:sz w:val="24"/>
                    </w:rPr>
                  </w:pPr>
                  <w:r>
                    <w:rPr>
                      <w:rFonts w:hint="eastAsia" w:ascii="宋体" w:hAnsi="宋体" w:eastAsia="宋体" w:cs="宋体"/>
                      <w:sz w:val="24"/>
                    </w:rPr>
                    <w:t>1.把全部服务对象的宿舍门打开并督促提醒服务对象起床、整理个人内务；</w:t>
                  </w:r>
                </w:p>
                <w:p w14:paraId="180FB89F">
                  <w:pPr>
                    <w:tabs>
                      <w:tab w:val="left" w:pos="3480"/>
                    </w:tabs>
                    <w:spacing w:line="440" w:lineRule="exact"/>
                    <w:rPr>
                      <w:rFonts w:hint="eastAsia" w:ascii="宋体" w:hAnsi="宋体" w:eastAsia="宋体" w:cs="宋体"/>
                      <w:sz w:val="24"/>
                    </w:rPr>
                  </w:pPr>
                  <w:r>
                    <w:rPr>
                      <w:rFonts w:hint="eastAsia" w:ascii="宋体" w:hAnsi="宋体" w:eastAsia="宋体" w:cs="宋体"/>
                      <w:sz w:val="24"/>
                    </w:rPr>
                    <w:t>督促服务对象整理衣服、整理床褥等个人内务。</w:t>
                  </w:r>
                </w:p>
                <w:p w14:paraId="07D74135">
                  <w:pPr>
                    <w:tabs>
                      <w:tab w:val="left" w:pos="3480"/>
                    </w:tabs>
                    <w:spacing w:line="440" w:lineRule="exact"/>
                    <w:rPr>
                      <w:rFonts w:hint="eastAsia" w:ascii="宋体" w:hAnsi="宋体" w:eastAsia="宋体" w:cs="宋体"/>
                      <w:sz w:val="24"/>
                    </w:rPr>
                  </w:pPr>
                  <w:r>
                    <w:rPr>
                      <w:rFonts w:hint="eastAsia" w:ascii="宋体" w:hAnsi="宋体" w:eastAsia="宋体" w:cs="宋体"/>
                      <w:sz w:val="24"/>
                    </w:rPr>
                    <w:t>2.提醒服务对象到洗漱房刷牙洗脸。</w:t>
                  </w:r>
                </w:p>
                <w:p w14:paraId="720D197D">
                  <w:pPr>
                    <w:tabs>
                      <w:tab w:val="left" w:pos="3480"/>
                    </w:tabs>
                    <w:spacing w:line="440" w:lineRule="exact"/>
                    <w:rPr>
                      <w:rFonts w:hint="eastAsia" w:ascii="宋体" w:hAnsi="宋体" w:eastAsia="宋体" w:cs="宋体"/>
                      <w:sz w:val="24"/>
                    </w:rPr>
                  </w:pPr>
                  <w:r>
                    <w:rPr>
                      <w:rFonts w:hint="eastAsia" w:ascii="宋体" w:hAnsi="宋体" w:eastAsia="宋体" w:cs="宋体"/>
                      <w:sz w:val="24"/>
                    </w:rPr>
                    <w:t>3.巡房查看服务对象起床和内务整理情况，确保符合要求。</w:t>
                  </w:r>
                </w:p>
                <w:p w14:paraId="4B2B3CA9">
                  <w:pPr>
                    <w:tabs>
                      <w:tab w:val="left" w:pos="3480"/>
                    </w:tabs>
                    <w:spacing w:line="440" w:lineRule="exact"/>
                    <w:rPr>
                      <w:rFonts w:hint="eastAsia" w:ascii="宋体" w:hAnsi="宋体" w:eastAsia="宋体" w:cs="宋体"/>
                      <w:sz w:val="24"/>
                    </w:rPr>
                  </w:pPr>
                  <w:r>
                    <w:rPr>
                      <w:rFonts w:hint="eastAsia" w:ascii="宋体" w:hAnsi="宋体" w:eastAsia="宋体" w:cs="宋体"/>
                      <w:sz w:val="24"/>
                    </w:rPr>
                    <w:t>4.生活老师安排指导服务对象开展内务卫生清洁工作。</w:t>
                  </w:r>
                </w:p>
              </w:tc>
              <w:tc>
                <w:tcPr>
                  <w:tcW w:w="1574" w:type="dxa"/>
                </w:tcPr>
                <w:p w14:paraId="345A512D">
                  <w:pPr>
                    <w:tabs>
                      <w:tab w:val="left" w:pos="3480"/>
                    </w:tabs>
                    <w:spacing w:line="440" w:lineRule="exact"/>
                    <w:rPr>
                      <w:rFonts w:hint="eastAsia" w:ascii="宋体" w:hAnsi="宋体" w:eastAsia="宋体" w:cs="宋体"/>
                      <w:sz w:val="24"/>
                    </w:rPr>
                  </w:pPr>
                  <w:r>
                    <w:rPr>
                      <w:rFonts w:hint="eastAsia" w:ascii="宋体" w:hAnsi="宋体" w:eastAsia="宋体" w:cs="宋体"/>
                      <w:sz w:val="24"/>
                    </w:rPr>
                    <w:t>卫生清洁内容：房间内床、柜、门窗、地板、厕所、冲凉房、楼道、楼梯、扶手、图书室及公共厕所。</w:t>
                  </w:r>
                </w:p>
                <w:p w14:paraId="7697DCC5">
                  <w:pPr>
                    <w:tabs>
                      <w:tab w:val="left" w:pos="3480"/>
                    </w:tabs>
                    <w:spacing w:line="440" w:lineRule="exact"/>
                    <w:rPr>
                      <w:rFonts w:hint="eastAsia" w:ascii="宋体" w:hAnsi="宋体" w:eastAsia="宋体" w:cs="宋体"/>
                      <w:sz w:val="24"/>
                    </w:rPr>
                  </w:pPr>
                  <w:r>
                    <w:rPr>
                      <w:rFonts w:hint="eastAsia" w:ascii="宋体" w:hAnsi="宋体" w:eastAsia="宋体" w:cs="宋体"/>
                      <w:sz w:val="24"/>
                    </w:rPr>
                    <w:t>要注意服务对象刷牙情况，确保每个服务对象都有刷牙洗脸，保持个人卫生。</w:t>
                  </w:r>
                </w:p>
                <w:p w14:paraId="3131C7F0">
                  <w:pPr>
                    <w:tabs>
                      <w:tab w:val="left" w:pos="3480"/>
                    </w:tabs>
                    <w:spacing w:line="440" w:lineRule="exact"/>
                    <w:rPr>
                      <w:rFonts w:hint="eastAsia" w:ascii="宋体" w:hAnsi="宋体" w:eastAsia="宋体" w:cs="宋体"/>
                      <w:sz w:val="24"/>
                    </w:rPr>
                  </w:pPr>
                  <w:r>
                    <w:rPr>
                      <w:rFonts w:hint="eastAsia" w:ascii="宋体" w:hAnsi="宋体" w:eastAsia="宋体" w:cs="宋体"/>
                      <w:sz w:val="24"/>
                    </w:rPr>
                    <w:t>坚持自已的事情自已做，个人内务整理禁止由他人代替。</w:t>
                  </w:r>
                </w:p>
              </w:tc>
            </w:tr>
            <w:tr w14:paraId="7016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0EAE0D5B">
                  <w:pPr>
                    <w:tabs>
                      <w:tab w:val="left" w:pos="3480"/>
                    </w:tabs>
                    <w:spacing w:line="440" w:lineRule="exact"/>
                    <w:rPr>
                      <w:rFonts w:hint="eastAsia" w:ascii="宋体" w:hAnsi="宋体" w:eastAsia="宋体" w:cs="宋体"/>
                      <w:sz w:val="24"/>
                    </w:rPr>
                  </w:pPr>
                  <w:r>
                    <w:rPr>
                      <w:rFonts w:hint="eastAsia" w:ascii="宋体" w:hAnsi="宋体" w:eastAsia="宋体" w:cs="宋体"/>
                      <w:sz w:val="24"/>
                    </w:rPr>
                    <w:t>06：40-6：50</w:t>
                  </w:r>
                </w:p>
              </w:tc>
              <w:tc>
                <w:tcPr>
                  <w:tcW w:w="823" w:type="dxa"/>
                </w:tcPr>
                <w:p w14:paraId="258AB120">
                  <w:pPr>
                    <w:tabs>
                      <w:tab w:val="left" w:pos="3480"/>
                    </w:tabs>
                    <w:spacing w:line="440" w:lineRule="exact"/>
                    <w:rPr>
                      <w:rFonts w:hint="eastAsia" w:ascii="宋体" w:hAnsi="宋体" w:eastAsia="宋体" w:cs="宋体"/>
                      <w:sz w:val="24"/>
                    </w:rPr>
                  </w:pPr>
                  <w:r>
                    <w:rPr>
                      <w:rFonts w:hint="eastAsia" w:ascii="宋体" w:hAnsi="宋体" w:eastAsia="宋体" w:cs="宋体"/>
                      <w:sz w:val="24"/>
                    </w:rPr>
                    <w:t>最后检查工作</w:t>
                  </w:r>
                </w:p>
              </w:tc>
              <w:tc>
                <w:tcPr>
                  <w:tcW w:w="2854" w:type="dxa"/>
                </w:tcPr>
                <w:p w14:paraId="52F2E906">
                  <w:pPr>
                    <w:tabs>
                      <w:tab w:val="left" w:pos="3480"/>
                    </w:tabs>
                    <w:spacing w:line="440" w:lineRule="exact"/>
                    <w:rPr>
                      <w:rFonts w:hint="eastAsia" w:ascii="宋体" w:hAnsi="宋体" w:eastAsia="宋体" w:cs="宋体"/>
                      <w:sz w:val="24"/>
                    </w:rPr>
                  </w:pPr>
                  <w:r>
                    <w:rPr>
                      <w:rFonts w:hint="eastAsia" w:ascii="宋体" w:hAnsi="宋体" w:eastAsia="宋体" w:cs="宋体"/>
                      <w:sz w:val="24"/>
                    </w:rPr>
                    <w:t>1.检查各宿舍房间的水电和卫生情况，打开窗户通风（下雨不能打开）；</w:t>
                  </w:r>
                </w:p>
                <w:p w14:paraId="302766B3">
                  <w:pPr>
                    <w:tabs>
                      <w:tab w:val="left" w:pos="3480"/>
                    </w:tabs>
                    <w:spacing w:line="440" w:lineRule="exact"/>
                    <w:rPr>
                      <w:rFonts w:hint="eastAsia" w:ascii="宋体" w:hAnsi="宋体" w:eastAsia="宋体" w:cs="宋体"/>
                      <w:sz w:val="24"/>
                    </w:rPr>
                  </w:pPr>
                  <w:r>
                    <w:rPr>
                      <w:rFonts w:hint="eastAsia" w:ascii="宋体" w:hAnsi="宋体" w:eastAsia="宋体" w:cs="宋体"/>
                      <w:sz w:val="24"/>
                    </w:rPr>
                    <w:t>2.检查个人内务，包括床上用品及衣物是否按标准归类好。</w:t>
                  </w:r>
                </w:p>
                <w:p w14:paraId="46952298">
                  <w:pPr>
                    <w:tabs>
                      <w:tab w:val="left" w:pos="3480"/>
                    </w:tabs>
                    <w:spacing w:line="440" w:lineRule="exact"/>
                    <w:rPr>
                      <w:rFonts w:hint="eastAsia" w:ascii="宋体" w:hAnsi="宋体" w:eastAsia="宋体" w:cs="宋体"/>
                      <w:sz w:val="24"/>
                    </w:rPr>
                  </w:pPr>
                  <w:r>
                    <w:rPr>
                      <w:rFonts w:hint="eastAsia" w:ascii="宋体" w:hAnsi="宋体" w:eastAsia="宋体" w:cs="宋体"/>
                      <w:sz w:val="24"/>
                    </w:rPr>
                    <w:t>3.把水电、门窗关好（天气好窗户可以不关），打开紫外线灯进行消毒。</w:t>
                  </w:r>
                </w:p>
              </w:tc>
              <w:tc>
                <w:tcPr>
                  <w:tcW w:w="1574" w:type="dxa"/>
                </w:tcPr>
                <w:p w14:paraId="2EDFF9ED">
                  <w:pPr>
                    <w:tabs>
                      <w:tab w:val="left" w:pos="3480"/>
                    </w:tabs>
                    <w:spacing w:line="440" w:lineRule="exact"/>
                    <w:rPr>
                      <w:rFonts w:hint="eastAsia" w:ascii="宋体" w:hAnsi="宋体" w:eastAsia="宋体" w:cs="宋体"/>
                      <w:sz w:val="24"/>
                    </w:rPr>
                  </w:pPr>
                  <w:r>
                    <w:rPr>
                      <w:rFonts w:hint="eastAsia" w:ascii="宋体" w:hAnsi="宋体" w:eastAsia="宋体" w:cs="宋体"/>
                      <w:sz w:val="24"/>
                    </w:rPr>
                    <w:t>水电检查发现有损坏或者不能使用的情况，及时登记在服务登记册上，并在交接班时告知值班辅导员或总值班人员。</w:t>
                  </w:r>
                </w:p>
                <w:p w14:paraId="7D625D18">
                  <w:pPr>
                    <w:tabs>
                      <w:tab w:val="left" w:pos="3480"/>
                    </w:tabs>
                    <w:spacing w:line="440" w:lineRule="exact"/>
                    <w:rPr>
                      <w:rFonts w:hint="eastAsia" w:ascii="宋体" w:hAnsi="宋体" w:eastAsia="宋体" w:cs="宋体"/>
                      <w:sz w:val="24"/>
                    </w:rPr>
                  </w:pPr>
                  <w:r>
                    <w:rPr>
                      <w:rFonts w:hint="eastAsia" w:ascii="宋体" w:hAnsi="宋体" w:eastAsia="宋体" w:cs="宋体"/>
                      <w:sz w:val="24"/>
                    </w:rPr>
                    <w:t>各类物品没有按标准整理则要求服务对象重新整理好，或者登记在册，辅导员在宿舍评比时进行扣分处理。</w:t>
                  </w:r>
                </w:p>
              </w:tc>
            </w:tr>
            <w:tr w14:paraId="617E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73070CDC">
                  <w:pPr>
                    <w:tabs>
                      <w:tab w:val="left" w:pos="3480"/>
                    </w:tabs>
                    <w:spacing w:line="440" w:lineRule="exact"/>
                    <w:rPr>
                      <w:rFonts w:hint="eastAsia" w:ascii="宋体" w:hAnsi="宋体" w:eastAsia="宋体" w:cs="宋体"/>
                      <w:sz w:val="24"/>
                    </w:rPr>
                  </w:pPr>
                  <w:r>
                    <w:rPr>
                      <w:rFonts w:hint="eastAsia" w:ascii="宋体" w:hAnsi="宋体" w:eastAsia="宋体" w:cs="宋体"/>
                      <w:sz w:val="24"/>
                    </w:rPr>
                    <w:t>6：50-7：30</w:t>
                  </w:r>
                </w:p>
              </w:tc>
              <w:tc>
                <w:tcPr>
                  <w:tcW w:w="823" w:type="dxa"/>
                </w:tcPr>
                <w:p w14:paraId="00ECEC99">
                  <w:pPr>
                    <w:tabs>
                      <w:tab w:val="left" w:pos="3480"/>
                    </w:tabs>
                    <w:spacing w:line="440" w:lineRule="exact"/>
                    <w:rPr>
                      <w:rFonts w:hint="eastAsia" w:ascii="宋体" w:hAnsi="宋体" w:eastAsia="宋体" w:cs="宋体"/>
                      <w:sz w:val="24"/>
                    </w:rPr>
                  </w:pPr>
                  <w:r>
                    <w:rPr>
                      <w:rFonts w:hint="eastAsia" w:ascii="宋体" w:hAnsi="宋体" w:eastAsia="宋体" w:cs="宋体"/>
                      <w:sz w:val="24"/>
                    </w:rPr>
                    <w:t>卫生清洁及生活照料</w:t>
                  </w:r>
                </w:p>
              </w:tc>
              <w:tc>
                <w:tcPr>
                  <w:tcW w:w="2854" w:type="dxa"/>
                </w:tcPr>
                <w:p w14:paraId="0D014911">
                  <w:pPr>
                    <w:tabs>
                      <w:tab w:val="left" w:pos="3480"/>
                    </w:tabs>
                    <w:spacing w:line="440" w:lineRule="exact"/>
                    <w:rPr>
                      <w:rFonts w:hint="eastAsia" w:ascii="宋体" w:hAnsi="宋体" w:eastAsia="宋体" w:cs="宋体"/>
                      <w:sz w:val="24"/>
                    </w:rPr>
                  </w:pPr>
                  <w:r>
                    <w:rPr>
                      <w:rFonts w:hint="eastAsia" w:ascii="宋体" w:hAnsi="宋体" w:eastAsia="宋体" w:cs="宋体"/>
                      <w:sz w:val="24"/>
                    </w:rPr>
                    <w:t>1.安排服务对象携带好相应物品，包括垃圾、拖把、换洗出来的衣物等。</w:t>
                  </w:r>
                </w:p>
                <w:p w14:paraId="0F572A7D">
                  <w:pPr>
                    <w:tabs>
                      <w:tab w:val="left" w:pos="3480"/>
                    </w:tabs>
                    <w:spacing w:line="440" w:lineRule="exact"/>
                    <w:rPr>
                      <w:rFonts w:hint="eastAsia" w:ascii="宋体" w:hAnsi="宋体" w:eastAsia="宋体" w:cs="宋体"/>
                      <w:sz w:val="24"/>
                    </w:rPr>
                  </w:pPr>
                  <w:r>
                    <w:rPr>
                      <w:rFonts w:hint="eastAsia" w:ascii="宋体" w:hAnsi="宋体" w:eastAsia="宋体" w:cs="宋体"/>
                      <w:sz w:val="24"/>
                    </w:rPr>
                    <w:t>2.组织服务对象在楼梯口排队集中，清点当日服务对象人数。</w:t>
                  </w:r>
                </w:p>
                <w:p w14:paraId="05FC7157">
                  <w:pPr>
                    <w:tabs>
                      <w:tab w:val="left" w:pos="3480"/>
                    </w:tabs>
                    <w:spacing w:line="440" w:lineRule="exact"/>
                    <w:rPr>
                      <w:rFonts w:hint="eastAsia" w:ascii="宋体" w:hAnsi="宋体" w:eastAsia="宋体" w:cs="宋体"/>
                      <w:sz w:val="24"/>
                    </w:rPr>
                  </w:pPr>
                  <w:r>
                    <w:rPr>
                      <w:rFonts w:hint="eastAsia" w:ascii="宋体" w:hAnsi="宋体" w:eastAsia="宋体" w:cs="宋体"/>
                      <w:sz w:val="24"/>
                    </w:rPr>
                    <w:t>3.打开防盗门带领服务对象到一楼活动，并在一楼出口重新清点人数，避免出现遗漏服务对象在宿舍区的情况。</w:t>
                  </w:r>
                </w:p>
                <w:p w14:paraId="7B39C635">
                  <w:pPr>
                    <w:tabs>
                      <w:tab w:val="left" w:pos="3480"/>
                    </w:tabs>
                    <w:spacing w:line="440" w:lineRule="exact"/>
                    <w:rPr>
                      <w:rFonts w:hint="eastAsia" w:ascii="宋体" w:hAnsi="宋体" w:eastAsia="宋体" w:cs="宋体"/>
                      <w:sz w:val="24"/>
                    </w:rPr>
                  </w:pPr>
                  <w:r>
                    <w:rPr>
                      <w:rFonts w:hint="eastAsia" w:ascii="宋体" w:hAnsi="宋体" w:eastAsia="宋体" w:cs="宋体"/>
                      <w:sz w:val="24"/>
                    </w:rPr>
                    <w:t>4.最后离开，并确保楼道门关好。</w:t>
                  </w:r>
                </w:p>
                <w:p w14:paraId="4AFB55AF">
                  <w:pPr>
                    <w:tabs>
                      <w:tab w:val="left" w:pos="3480"/>
                    </w:tabs>
                    <w:spacing w:line="440" w:lineRule="exact"/>
                    <w:rPr>
                      <w:rFonts w:hint="eastAsia" w:ascii="宋体" w:hAnsi="宋体" w:eastAsia="宋体" w:cs="宋体"/>
                      <w:sz w:val="24"/>
                    </w:rPr>
                  </w:pPr>
                  <w:r>
                    <w:rPr>
                      <w:rFonts w:hint="eastAsia" w:ascii="宋体" w:hAnsi="宋体" w:eastAsia="宋体" w:cs="宋体"/>
                      <w:sz w:val="24"/>
                    </w:rPr>
                    <w:t>5.督促提醒服务对象喝水后到户外散步，如遇天气不好，则把男性服务对象安置在电视房，女性服务对象在饭堂。</w:t>
                  </w:r>
                </w:p>
                <w:p w14:paraId="56C97118">
                  <w:pPr>
                    <w:tabs>
                      <w:tab w:val="left" w:pos="3480"/>
                    </w:tabs>
                    <w:spacing w:line="440" w:lineRule="exact"/>
                    <w:rPr>
                      <w:rFonts w:hint="eastAsia" w:ascii="宋体" w:hAnsi="宋体" w:eastAsia="宋体" w:cs="宋体"/>
                      <w:sz w:val="24"/>
                    </w:rPr>
                  </w:pPr>
                  <w:r>
                    <w:rPr>
                      <w:rFonts w:hint="eastAsia" w:ascii="宋体" w:hAnsi="宋体" w:eastAsia="宋体" w:cs="宋体"/>
                      <w:sz w:val="24"/>
                    </w:rPr>
                    <w:t>6.7点左右，带领并督促服务对象排队做早操或者晨练；运动时间，禁止坐着或者看电视，如遇雨天等天气不好情况，则可取消晨练。</w:t>
                  </w:r>
                </w:p>
                <w:p w14:paraId="6EBC477A">
                  <w:pPr>
                    <w:tabs>
                      <w:tab w:val="left" w:pos="3480"/>
                    </w:tabs>
                    <w:spacing w:line="440" w:lineRule="exact"/>
                    <w:rPr>
                      <w:rFonts w:hint="eastAsia" w:ascii="宋体" w:hAnsi="宋体" w:eastAsia="宋体" w:cs="宋体"/>
                      <w:sz w:val="24"/>
                    </w:rPr>
                  </w:pPr>
                  <w:r>
                    <w:rPr>
                      <w:rFonts w:hint="eastAsia" w:ascii="宋体" w:hAnsi="宋体" w:eastAsia="宋体" w:cs="宋体"/>
                      <w:sz w:val="24"/>
                    </w:rPr>
                    <w:t>7.其中一名生活老师按照流程对衣物进行清洗，及时留意衣物清洗时间，详细清洗流程详见附件一或洗衣房墙上洗衣制度流程，另外一名生活老师带领并指导服务对象学习卫生清洁。</w:t>
                  </w:r>
                </w:p>
                <w:p w14:paraId="490C7EE7">
                  <w:pPr>
                    <w:tabs>
                      <w:tab w:val="left" w:pos="3480"/>
                    </w:tabs>
                    <w:spacing w:line="440" w:lineRule="exact"/>
                    <w:rPr>
                      <w:rFonts w:hint="eastAsia" w:ascii="宋体" w:hAnsi="宋体" w:eastAsia="宋体" w:cs="宋体"/>
                      <w:sz w:val="24"/>
                    </w:rPr>
                  </w:pPr>
                  <w:r>
                    <w:rPr>
                      <w:rFonts w:hint="eastAsia" w:ascii="宋体" w:hAnsi="宋体" w:eastAsia="宋体" w:cs="宋体"/>
                      <w:sz w:val="24"/>
                    </w:rPr>
                    <w:t>8.衣物搬至烘干机进行烘干操作，具体流程详见附件二或洗衣房墙上烘干制度流程。</w:t>
                  </w:r>
                </w:p>
                <w:p w14:paraId="30122635">
                  <w:pPr>
                    <w:tabs>
                      <w:tab w:val="left" w:pos="3480"/>
                    </w:tabs>
                    <w:spacing w:line="440" w:lineRule="exact"/>
                    <w:rPr>
                      <w:rFonts w:hint="eastAsia" w:ascii="宋体" w:hAnsi="宋体" w:eastAsia="宋体" w:cs="宋体"/>
                      <w:sz w:val="24"/>
                    </w:rPr>
                  </w:pPr>
                  <w:r>
                    <w:rPr>
                      <w:rFonts w:hint="eastAsia" w:ascii="宋体" w:hAnsi="宋体" w:eastAsia="宋体" w:cs="宋体"/>
                      <w:sz w:val="24"/>
                    </w:rPr>
                    <w:t>9.衣物烘干后，组织服务对象学习整理衣物并叠放整齐。</w:t>
                  </w:r>
                </w:p>
              </w:tc>
              <w:tc>
                <w:tcPr>
                  <w:tcW w:w="1574" w:type="dxa"/>
                </w:tcPr>
                <w:p w14:paraId="38747F2C">
                  <w:pPr>
                    <w:tabs>
                      <w:tab w:val="left" w:pos="3480"/>
                    </w:tabs>
                    <w:spacing w:line="440" w:lineRule="exact"/>
                    <w:rPr>
                      <w:rFonts w:hint="eastAsia" w:ascii="宋体" w:hAnsi="宋体" w:eastAsia="宋体" w:cs="宋体"/>
                      <w:sz w:val="24"/>
                    </w:rPr>
                  </w:pPr>
                  <w:r>
                    <w:rPr>
                      <w:rFonts w:hint="eastAsia" w:ascii="宋体" w:hAnsi="宋体" w:eastAsia="宋体" w:cs="宋体"/>
                      <w:sz w:val="24"/>
                    </w:rPr>
                    <w:t>下楼前必须清点人数并确保全员到指定区域活动。</w:t>
                  </w:r>
                </w:p>
                <w:p w14:paraId="488CE4A7">
                  <w:pPr>
                    <w:tabs>
                      <w:tab w:val="left" w:pos="3480"/>
                    </w:tabs>
                    <w:spacing w:line="440" w:lineRule="exact"/>
                    <w:rPr>
                      <w:rFonts w:hint="eastAsia" w:ascii="宋体" w:hAnsi="宋体" w:eastAsia="宋体" w:cs="宋体"/>
                      <w:sz w:val="24"/>
                    </w:rPr>
                  </w:pPr>
                  <w:r>
                    <w:rPr>
                      <w:rFonts w:hint="eastAsia" w:ascii="宋体" w:hAnsi="宋体" w:eastAsia="宋体" w:cs="宋体"/>
                      <w:sz w:val="24"/>
                    </w:rPr>
                    <w:t>晨起监督服务对象喝水运动，养成良好的运动习惯。</w:t>
                  </w:r>
                </w:p>
                <w:p w14:paraId="7F04505B">
                  <w:pPr>
                    <w:tabs>
                      <w:tab w:val="left" w:pos="3480"/>
                    </w:tabs>
                    <w:spacing w:line="440" w:lineRule="exact"/>
                    <w:rPr>
                      <w:rFonts w:hint="eastAsia" w:ascii="宋体" w:hAnsi="宋体" w:eastAsia="宋体" w:cs="宋体"/>
                      <w:sz w:val="24"/>
                    </w:rPr>
                  </w:pPr>
                  <w:r>
                    <w:rPr>
                      <w:rFonts w:hint="eastAsia" w:ascii="宋体" w:hAnsi="宋体" w:eastAsia="宋体" w:cs="宋体"/>
                      <w:sz w:val="24"/>
                    </w:rPr>
                    <w:t>如天气不好，如下暴雨，地面湿滑，需看管服务对象不要到户外淋雨或者在楼道奔跑。</w:t>
                  </w:r>
                </w:p>
                <w:p w14:paraId="55170EB2">
                  <w:pPr>
                    <w:tabs>
                      <w:tab w:val="left" w:pos="3480"/>
                    </w:tabs>
                    <w:spacing w:line="440" w:lineRule="exact"/>
                    <w:rPr>
                      <w:rFonts w:hint="eastAsia" w:ascii="宋体" w:hAnsi="宋体" w:eastAsia="宋体" w:cs="宋体"/>
                      <w:sz w:val="24"/>
                    </w:rPr>
                  </w:pPr>
                  <w:r>
                    <w:rPr>
                      <w:rFonts w:hint="eastAsia" w:ascii="宋体" w:hAnsi="宋体" w:eastAsia="宋体" w:cs="宋体"/>
                      <w:sz w:val="24"/>
                    </w:rPr>
                    <w:t>清洗及烘干衣服必须根据操作流程进行操作，如有特殊情况或者机器不能使用出现故障等情况，及时告知辅导员及总值班人员，交接班时告知接班同事。</w:t>
                  </w:r>
                </w:p>
                <w:p w14:paraId="2DFC5D8E">
                  <w:pPr>
                    <w:tabs>
                      <w:tab w:val="left" w:pos="3480"/>
                    </w:tabs>
                    <w:spacing w:line="440" w:lineRule="exact"/>
                    <w:rPr>
                      <w:rFonts w:hint="eastAsia" w:ascii="宋体" w:hAnsi="宋体" w:eastAsia="宋体" w:cs="宋体"/>
                      <w:sz w:val="24"/>
                    </w:rPr>
                  </w:pPr>
                  <w:r>
                    <w:rPr>
                      <w:rFonts w:hint="eastAsia" w:ascii="宋体" w:hAnsi="宋体" w:eastAsia="宋体" w:cs="宋体"/>
                      <w:sz w:val="24"/>
                    </w:rPr>
                    <w:t>生活老师要监督管理好进行卫生清洁的服务对象，禁止让服务对象单独逗留在房间或者洗手间。</w:t>
                  </w:r>
                </w:p>
                <w:p w14:paraId="0573B65D">
                  <w:pPr>
                    <w:tabs>
                      <w:tab w:val="left" w:pos="3480"/>
                    </w:tabs>
                    <w:spacing w:line="440" w:lineRule="exact"/>
                    <w:rPr>
                      <w:rFonts w:hint="eastAsia" w:ascii="宋体" w:hAnsi="宋体" w:eastAsia="宋体" w:cs="宋体"/>
                      <w:sz w:val="24"/>
                    </w:rPr>
                  </w:pPr>
                  <w:r>
                    <w:rPr>
                      <w:rFonts w:hint="eastAsia" w:ascii="宋体" w:hAnsi="宋体" w:eastAsia="宋体" w:cs="宋体"/>
                      <w:sz w:val="24"/>
                    </w:rPr>
                    <w:t>生活老师要学习带领早操，监督全员运动。</w:t>
                  </w:r>
                </w:p>
                <w:p w14:paraId="4E8F95BD">
                  <w:pPr>
                    <w:tabs>
                      <w:tab w:val="left" w:pos="3480"/>
                    </w:tabs>
                    <w:spacing w:line="440" w:lineRule="exact"/>
                    <w:rPr>
                      <w:rFonts w:hint="eastAsia" w:ascii="宋体" w:hAnsi="宋体" w:eastAsia="宋体" w:cs="宋体"/>
                      <w:sz w:val="24"/>
                    </w:rPr>
                  </w:pPr>
                </w:p>
              </w:tc>
            </w:tr>
            <w:tr w14:paraId="1AB6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1C1AA72F">
                  <w:pPr>
                    <w:tabs>
                      <w:tab w:val="left" w:pos="3480"/>
                    </w:tabs>
                    <w:spacing w:line="440" w:lineRule="exact"/>
                    <w:rPr>
                      <w:rFonts w:hint="eastAsia" w:ascii="宋体" w:hAnsi="宋体" w:eastAsia="宋体" w:cs="宋体"/>
                      <w:sz w:val="24"/>
                    </w:rPr>
                  </w:pPr>
                  <w:r>
                    <w:rPr>
                      <w:rFonts w:hint="eastAsia" w:ascii="宋体" w:hAnsi="宋体" w:eastAsia="宋体" w:cs="宋体"/>
                      <w:sz w:val="24"/>
                    </w:rPr>
                    <w:t>7：30-08：00</w:t>
                  </w:r>
                </w:p>
              </w:tc>
              <w:tc>
                <w:tcPr>
                  <w:tcW w:w="823" w:type="dxa"/>
                </w:tcPr>
                <w:p w14:paraId="62C549D4">
                  <w:pPr>
                    <w:tabs>
                      <w:tab w:val="left" w:pos="3480"/>
                    </w:tabs>
                    <w:spacing w:line="440" w:lineRule="exact"/>
                    <w:rPr>
                      <w:rFonts w:hint="eastAsia" w:ascii="宋体" w:hAnsi="宋体" w:eastAsia="宋体" w:cs="宋体"/>
                      <w:sz w:val="24"/>
                    </w:rPr>
                  </w:pPr>
                  <w:r>
                    <w:rPr>
                      <w:rFonts w:hint="eastAsia" w:ascii="宋体" w:hAnsi="宋体" w:eastAsia="宋体" w:cs="宋体"/>
                      <w:sz w:val="24"/>
                    </w:rPr>
                    <w:t>早餐时间</w:t>
                  </w:r>
                </w:p>
              </w:tc>
              <w:tc>
                <w:tcPr>
                  <w:tcW w:w="2854" w:type="dxa"/>
                </w:tcPr>
                <w:p w14:paraId="738CA606">
                  <w:pPr>
                    <w:tabs>
                      <w:tab w:val="left" w:pos="3480"/>
                    </w:tabs>
                    <w:spacing w:line="440" w:lineRule="exact"/>
                    <w:rPr>
                      <w:rFonts w:hint="eastAsia" w:ascii="宋体" w:hAnsi="宋体" w:eastAsia="宋体" w:cs="宋体"/>
                      <w:sz w:val="24"/>
                    </w:rPr>
                  </w:pPr>
                  <w:r>
                    <w:rPr>
                      <w:rFonts w:hint="eastAsia" w:ascii="宋体" w:hAnsi="宋体" w:eastAsia="宋体" w:cs="宋体"/>
                      <w:sz w:val="24"/>
                    </w:rPr>
                    <w:t>1.提醒督促服务对象洗手并到饭堂集中按座位分区就坐。</w:t>
                  </w:r>
                </w:p>
                <w:p w14:paraId="628EBC9D">
                  <w:pPr>
                    <w:tabs>
                      <w:tab w:val="left" w:pos="3480"/>
                    </w:tabs>
                    <w:spacing w:line="440" w:lineRule="exact"/>
                    <w:rPr>
                      <w:rFonts w:hint="eastAsia" w:ascii="宋体" w:hAnsi="宋体" w:eastAsia="宋体" w:cs="宋体"/>
                      <w:sz w:val="24"/>
                    </w:rPr>
                  </w:pPr>
                  <w:r>
                    <w:rPr>
                      <w:rFonts w:hint="eastAsia" w:ascii="宋体" w:hAnsi="宋体" w:eastAsia="宋体" w:cs="宋体"/>
                      <w:sz w:val="24"/>
                    </w:rPr>
                    <w:t>2.把餐具从消毒柜拿到分餐区。</w:t>
                  </w:r>
                </w:p>
                <w:p w14:paraId="33AF4DD6">
                  <w:pPr>
                    <w:tabs>
                      <w:tab w:val="left" w:pos="3480"/>
                    </w:tabs>
                    <w:spacing w:line="440" w:lineRule="exact"/>
                    <w:rPr>
                      <w:rFonts w:hint="eastAsia" w:ascii="宋体" w:hAnsi="宋体" w:eastAsia="宋体" w:cs="宋体"/>
                      <w:sz w:val="24"/>
                    </w:rPr>
                  </w:pPr>
                  <w:r>
                    <w:rPr>
                      <w:rFonts w:hint="eastAsia" w:ascii="宋体" w:hAnsi="宋体" w:eastAsia="宋体" w:cs="宋体"/>
                      <w:sz w:val="24"/>
                    </w:rPr>
                    <w:t>3.根据餐具上的名字进行分餐，了解服务对象的用餐需求和习惯，珍惜粮食，禁止浪费。</w:t>
                  </w:r>
                </w:p>
                <w:p w14:paraId="7AE51EBD">
                  <w:pPr>
                    <w:tabs>
                      <w:tab w:val="left" w:pos="3480"/>
                    </w:tabs>
                    <w:spacing w:line="440" w:lineRule="exact"/>
                    <w:rPr>
                      <w:rFonts w:hint="eastAsia" w:ascii="宋体" w:hAnsi="宋体" w:eastAsia="宋体" w:cs="宋体"/>
                      <w:sz w:val="24"/>
                    </w:rPr>
                  </w:pPr>
                  <w:r>
                    <w:rPr>
                      <w:rFonts w:hint="eastAsia" w:ascii="宋体" w:hAnsi="宋体" w:eastAsia="宋体" w:cs="宋体"/>
                      <w:sz w:val="24"/>
                    </w:rPr>
                    <w:t>4.用餐后监督服务对象整理好餐桌面，并自行洗碗。</w:t>
                  </w:r>
                </w:p>
                <w:p w14:paraId="4CFFABAE">
                  <w:pPr>
                    <w:tabs>
                      <w:tab w:val="left" w:pos="3480"/>
                    </w:tabs>
                    <w:spacing w:line="440" w:lineRule="exact"/>
                    <w:rPr>
                      <w:rFonts w:hint="eastAsia" w:ascii="宋体" w:hAnsi="宋体" w:eastAsia="宋体" w:cs="宋体"/>
                      <w:sz w:val="24"/>
                    </w:rPr>
                  </w:pPr>
                  <w:r>
                    <w:rPr>
                      <w:rFonts w:hint="eastAsia" w:ascii="宋体" w:hAnsi="宋体" w:eastAsia="宋体" w:cs="宋体"/>
                      <w:sz w:val="24"/>
                    </w:rPr>
                    <w:t>生活老师对服务对象清洗的餐具进行检查和再清洗，确保餐具干净卫生。</w:t>
                  </w:r>
                </w:p>
                <w:p w14:paraId="7B7FDF0F">
                  <w:pPr>
                    <w:tabs>
                      <w:tab w:val="left" w:pos="3480"/>
                    </w:tabs>
                    <w:spacing w:line="440" w:lineRule="exact"/>
                    <w:rPr>
                      <w:rFonts w:hint="eastAsia" w:ascii="宋体" w:hAnsi="宋体" w:eastAsia="宋体" w:cs="宋体"/>
                      <w:sz w:val="24"/>
                    </w:rPr>
                  </w:pPr>
                  <w:r>
                    <w:rPr>
                      <w:rFonts w:hint="eastAsia" w:ascii="宋体" w:hAnsi="宋体" w:eastAsia="宋体" w:cs="宋体"/>
                      <w:sz w:val="24"/>
                    </w:rPr>
                    <w:t>5.餐具清洗干净后，用干净的洗碗巾擦干后按规律摆放在消毒柜中，并打开消毒开关，消毒30分钟。</w:t>
                  </w:r>
                </w:p>
              </w:tc>
              <w:tc>
                <w:tcPr>
                  <w:tcW w:w="1574" w:type="dxa"/>
                </w:tcPr>
                <w:p w14:paraId="085AAFD3">
                  <w:pPr>
                    <w:tabs>
                      <w:tab w:val="left" w:pos="3480"/>
                    </w:tabs>
                    <w:spacing w:line="440" w:lineRule="exact"/>
                    <w:rPr>
                      <w:rFonts w:hint="eastAsia" w:ascii="宋体" w:hAnsi="宋体" w:eastAsia="宋体" w:cs="宋体"/>
                      <w:sz w:val="24"/>
                    </w:rPr>
                  </w:pPr>
                  <w:r>
                    <w:rPr>
                      <w:rFonts w:hint="eastAsia" w:ascii="宋体" w:hAnsi="宋体" w:eastAsia="宋体" w:cs="宋体"/>
                      <w:sz w:val="24"/>
                    </w:rPr>
                    <w:t>1.督促服务对象餐前洗手，按座位就坐，保持饭堂安静；禁止全部围在分餐区域。</w:t>
                  </w:r>
                </w:p>
                <w:p w14:paraId="22C88317">
                  <w:pPr>
                    <w:tabs>
                      <w:tab w:val="left" w:pos="3480"/>
                    </w:tabs>
                    <w:spacing w:line="440" w:lineRule="exact"/>
                    <w:rPr>
                      <w:rFonts w:hint="eastAsia" w:ascii="宋体" w:hAnsi="宋体" w:eastAsia="宋体" w:cs="宋体"/>
                      <w:sz w:val="24"/>
                    </w:rPr>
                  </w:pPr>
                  <w:r>
                    <w:rPr>
                      <w:rFonts w:hint="eastAsia" w:ascii="宋体" w:hAnsi="宋体" w:eastAsia="宋体" w:cs="宋体"/>
                      <w:sz w:val="24"/>
                    </w:rPr>
                    <w:t>2.烘焙室禁止服务对象随意进出。在烘焙室，禁止服务对象随意摆弄烘焙工具。</w:t>
                  </w:r>
                </w:p>
                <w:p w14:paraId="071A350B">
                  <w:pPr>
                    <w:tabs>
                      <w:tab w:val="left" w:pos="3480"/>
                    </w:tabs>
                    <w:spacing w:line="440" w:lineRule="exact"/>
                    <w:rPr>
                      <w:rFonts w:hint="eastAsia" w:ascii="宋体" w:hAnsi="宋体" w:eastAsia="宋体" w:cs="宋体"/>
                      <w:sz w:val="24"/>
                    </w:rPr>
                  </w:pPr>
                  <w:r>
                    <w:rPr>
                      <w:rFonts w:hint="eastAsia" w:ascii="宋体" w:hAnsi="宋体" w:eastAsia="宋体" w:cs="宋体"/>
                      <w:sz w:val="24"/>
                    </w:rPr>
                    <w:t>3.注意服务对象加餐的情况，根据服务对象的身体特性和实际用餐量衡量是否加餐，原则上不超过2碗。</w:t>
                  </w:r>
                </w:p>
              </w:tc>
            </w:tr>
            <w:tr w14:paraId="24E0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3689DB3D">
                  <w:pPr>
                    <w:tabs>
                      <w:tab w:val="left" w:pos="3480"/>
                    </w:tabs>
                    <w:spacing w:line="440" w:lineRule="exact"/>
                    <w:rPr>
                      <w:rFonts w:hint="eastAsia" w:ascii="宋体" w:hAnsi="宋体" w:eastAsia="宋体" w:cs="宋体"/>
                      <w:sz w:val="24"/>
                    </w:rPr>
                  </w:pPr>
                  <w:r>
                    <w:rPr>
                      <w:rFonts w:hint="eastAsia" w:ascii="宋体" w:hAnsi="宋体" w:eastAsia="宋体" w:cs="宋体"/>
                      <w:sz w:val="24"/>
                    </w:rPr>
                    <w:t>08：00-08：30</w:t>
                  </w:r>
                </w:p>
              </w:tc>
              <w:tc>
                <w:tcPr>
                  <w:tcW w:w="823" w:type="dxa"/>
                </w:tcPr>
                <w:p w14:paraId="0585F1CF">
                  <w:pPr>
                    <w:tabs>
                      <w:tab w:val="left" w:pos="3480"/>
                    </w:tabs>
                    <w:spacing w:line="440" w:lineRule="exact"/>
                    <w:rPr>
                      <w:rFonts w:hint="eastAsia" w:ascii="宋体" w:hAnsi="宋体" w:eastAsia="宋体" w:cs="宋体"/>
                      <w:sz w:val="24"/>
                    </w:rPr>
                  </w:pPr>
                  <w:r>
                    <w:rPr>
                      <w:rFonts w:hint="eastAsia" w:ascii="宋体" w:hAnsi="宋体" w:eastAsia="宋体" w:cs="宋体"/>
                      <w:sz w:val="24"/>
                    </w:rPr>
                    <w:t>交接班</w:t>
                  </w:r>
                </w:p>
              </w:tc>
              <w:tc>
                <w:tcPr>
                  <w:tcW w:w="2854" w:type="dxa"/>
                </w:tcPr>
                <w:p w14:paraId="5885F5B8">
                  <w:pPr>
                    <w:tabs>
                      <w:tab w:val="left" w:pos="3480"/>
                    </w:tabs>
                    <w:spacing w:line="440" w:lineRule="exact"/>
                    <w:rPr>
                      <w:rFonts w:hint="eastAsia" w:ascii="宋体" w:hAnsi="宋体" w:eastAsia="宋体" w:cs="宋体"/>
                      <w:sz w:val="24"/>
                    </w:rPr>
                  </w:pPr>
                  <w:r>
                    <w:rPr>
                      <w:rFonts w:hint="eastAsia" w:ascii="宋体" w:hAnsi="宋体" w:eastAsia="宋体" w:cs="宋体"/>
                      <w:sz w:val="24"/>
                    </w:rPr>
                    <w:t>1.8点-8点</w:t>
                  </w:r>
                  <w:r>
                    <w:rPr>
                      <w:rFonts w:hint="eastAsia" w:ascii="宋体" w:hAnsi="宋体" w:eastAsia="宋体" w:cs="宋体"/>
                      <w:sz w:val="24"/>
                      <w:lang w:val="en-US" w:eastAsia="zh-CN"/>
                    </w:rPr>
                    <w:t>15</w:t>
                  </w:r>
                  <w:r>
                    <w:rPr>
                      <w:rFonts w:hint="eastAsia" w:ascii="宋体" w:hAnsi="宋体" w:eastAsia="宋体" w:cs="宋体"/>
                      <w:sz w:val="24"/>
                    </w:rPr>
                    <w:t>分，交接班，服务对象排队，检测体温，交接班同事清点服务对象人数。</w:t>
                  </w:r>
                </w:p>
                <w:p w14:paraId="697B5BB2">
                  <w:pPr>
                    <w:tabs>
                      <w:tab w:val="left" w:pos="3480"/>
                    </w:tabs>
                    <w:spacing w:line="440" w:lineRule="exact"/>
                    <w:rPr>
                      <w:rFonts w:hint="eastAsia" w:ascii="宋体" w:hAnsi="宋体" w:eastAsia="宋体" w:cs="宋体"/>
                      <w:sz w:val="24"/>
                    </w:rPr>
                  </w:pPr>
                  <w:r>
                    <w:rPr>
                      <w:rFonts w:hint="eastAsia" w:ascii="宋体" w:hAnsi="宋体" w:eastAsia="宋体" w:cs="宋体"/>
                      <w:sz w:val="24"/>
                    </w:rPr>
                    <w:t>2.交班生活老师告知接班生活老师和其他工作人员本班情况及特殊情况，做到事无巨细，细致到位。</w:t>
                  </w:r>
                </w:p>
              </w:tc>
              <w:tc>
                <w:tcPr>
                  <w:tcW w:w="1574" w:type="dxa"/>
                </w:tcPr>
                <w:p w14:paraId="743503F0">
                  <w:pPr>
                    <w:tabs>
                      <w:tab w:val="left" w:pos="3480"/>
                    </w:tabs>
                    <w:spacing w:line="440" w:lineRule="exact"/>
                    <w:rPr>
                      <w:rFonts w:hint="eastAsia" w:ascii="宋体" w:hAnsi="宋体" w:eastAsia="宋体" w:cs="宋体"/>
                      <w:sz w:val="24"/>
                    </w:rPr>
                  </w:pPr>
                  <w:r>
                    <w:rPr>
                      <w:rFonts w:hint="eastAsia" w:ascii="宋体" w:hAnsi="宋体" w:eastAsia="宋体" w:cs="宋体"/>
                      <w:sz w:val="24"/>
                    </w:rPr>
                    <w:t>1.交接班清点好人数。</w:t>
                  </w:r>
                </w:p>
                <w:p w14:paraId="2466ED98">
                  <w:pPr>
                    <w:tabs>
                      <w:tab w:val="left" w:pos="3480"/>
                    </w:tabs>
                    <w:spacing w:line="440" w:lineRule="exact"/>
                    <w:rPr>
                      <w:rFonts w:hint="eastAsia" w:ascii="宋体" w:hAnsi="宋体" w:eastAsia="宋体" w:cs="宋体"/>
                      <w:sz w:val="24"/>
                    </w:rPr>
                  </w:pPr>
                  <w:r>
                    <w:rPr>
                      <w:rFonts w:hint="eastAsia" w:ascii="宋体" w:hAnsi="宋体" w:eastAsia="宋体" w:cs="宋体"/>
                      <w:sz w:val="24"/>
                    </w:rPr>
                    <w:t>2.交班生活老师主动交接工作。</w:t>
                  </w:r>
                </w:p>
              </w:tc>
            </w:tr>
            <w:tr w14:paraId="455B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72B848AC">
                  <w:pPr>
                    <w:tabs>
                      <w:tab w:val="left" w:pos="3480"/>
                    </w:tabs>
                    <w:spacing w:line="440" w:lineRule="exact"/>
                    <w:rPr>
                      <w:rFonts w:hint="eastAsia" w:ascii="宋体" w:hAnsi="宋体" w:eastAsia="宋体" w:cs="宋体"/>
                      <w:sz w:val="24"/>
                    </w:rPr>
                  </w:pPr>
                  <w:r>
                    <w:rPr>
                      <w:rFonts w:hint="eastAsia" w:ascii="宋体" w:hAnsi="宋体" w:eastAsia="宋体" w:cs="宋体"/>
                      <w:sz w:val="24"/>
                    </w:rPr>
                    <w:t>08：30-09：00</w:t>
                  </w:r>
                </w:p>
              </w:tc>
              <w:tc>
                <w:tcPr>
                  <w:tcW w:w="823" w:type="dxa"/>
                </w:tcPr>
                <w:p w14:paraId="396A1513">
                  <w:pPr>
                    <w:tabs>
                      <w:tab w:val="left" w:pos="3480"/>
                    </w:tabs>
                    <w:spacing w:line="440" w:lineRule="exact"/>
                    <w:rPr>
                      <w:rFonts w:hint="eastAsia" w:ascii="宋体" w:hAnsi="宋体" w:eastAsia="宋体" w:cs="宋体"/>
                      <w:sz w:val="24"/>
                    </w:rPr>
                  </w:pPr>
                  <w:r>
                    <w:rPr>
                      <w:rFonts w:hint="eastAsia" w:ascii="宋体" w:hAnsi="宋体" w:eastAsia="宋体" w:cs="宋体"/>
                      <w:sz w:val="24"/>
                    </w:rPr>
                    <w:t>下水道消毒（生活老师负责）</w:t>
                  </w:r>
                </w:p>
              </w:tc>
              <w:tc>
                <w:tcPr>
                  <w:tcW w:w="2854" w:type="dxa"/>
                </w:tcPr>
                <w:p w14:paraId="0B517CE3">
                  <w:pPr>
                    <w:tabs>
                      <w:tab w:val="left" w:pos="3480"/>
                    </w:tabs>
                    <w:spacing w:line="440" w:lineRule="exact"/>
                    <w:rPr>
                      <w:rFonts w:hint="eastAsia" w:ascii="宋体" w:hAnsi="宋体" w:eastAsia="宋体" w:cs="宋体"/>
                      <w:sz w:val="24"/>
                    </w:rPr>
                  </w:pPr>
                  <w:r>
                    <w:rPr>
                      <w:rFonts w:hint="eastAsia" w:ascii="宋体" w:hAnsi="宋体" w:eastAsia="宋体" w:cs="宋体"/>
                      <w:sz w:val="24"/>
                    </w:rPr>
                    <w:t>1.用喷壶按比例兑84消毒水，兑换比例详见储物间上墙制度。</w:t>
                  </w:r>
                </w:p>
                <w:p w14:paraId="796B9D5F">
                  <w:pPr>
                    <w:tabs>
                      <w:tab w:val="left" w:pos="3480"/>
                    </w:tabs>
                    <w:spacing w:line="440" w:lineRule="exact"/>
                    <w:rPr>
                      <w:rFonts w:hint="eastAsia" w:ascii="宋体" w:hAnsi="宋体" w:eastAsia="宋体" w:cs="宋体"/>
                      <w:sz w:val="24"/>
                    </w:rPr>
                  </w:pPr>
                  <w:r>
                    <w:rPr>
                      <w:rFonts w:hint="eastAsia" w:ascii="宋体" w:hAnsi="宋体" w:eastAsia="宋体" w:cs="宋体"/>
                      <w:sz w:val="24"/>
                    </w:rPr>
                    <w:t>2.对下水道进行喷洒消毒，并且静置5-10分钟。</w:t>
                  </w:r>
                </w:p>
                <w:p w14:paraId="188C44A8">
                  <w:pPr>
                    <w:tabs>
                      <w:tab w:val="left" w:pos="3480"/>
                    </w:tabs>
                    <w:spacing w:line="440" w:lineRule="exact"/>
                    <w:rPr>
                      <w:rFonts w:hint="eastAsia" w:ascii="宋体" w:hAnsi="宋体" w:eastAsia="宋体" w:cs="宋体"/>
                      <w:sz w:val="24"/>
                    </w:rPr>
                  </w:pPr>
                  <w:r>
                    <w:rPr>
                      <w:rFonts w:hint="eastAsia" w:ascii="宋体" w:hAnsi="宋体" w:eastAsia="宋体" w:cs="宋体"/>
                      <w:sz w:val="24"/>
                    </w:rPr>
                    <w:t>3.用桶兑换84消毒水，对下水道进行冲洗。</w:t>
                  </w:r>
                </w:p>
              </w:tc>
              <w:tc>
                <w:tcPr>
                  <w:tcW w:w="1574" w:type="dxa"/>
                </w:tcPr>
                <w:p w14:paraId="531FF5ED">
                  <w:pPr>
                    <w:tabs>
                      <w:tab w:val="left" w:pos="3480"/>
                    </w:tabs>
                    <w:spacing w:line="440" w:lineRule="exact"/>
                    <w:rPr>
                      <w:rFonts w:hint="eastAsia" w:ascii="宋体" w:hAnsi="宋体" w:eastAsia="宋体" w:cs="宋体"/>
                      <w:sz w:val="24"/>
                    </w:rPr>
                  </w:pPr>
                  <w:r>
                    <w:rPr>
                      <w:rFonts w:hint="eastAsia" w:ascii="宋体" w:hAnsi="宋体" w:eastAsia="宋体" w:cs="宋体"/>
                      <w:sz w:val="24"/>
                    </w:rPr>
                    <w:t>严格按照兑换比例，及时清洗手脚。</w:t>
                  </w:r>
                </w:p>
              </w:tc>
            </w:tr>
            <w:tr w14:paraId="6F82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3DF9D780">
                  <w:pPr>
                    <w:tabs>
                      <w:tab w:val="left" w:pos="3480"/>
                    </w:tabs>
                    <w:spacing w:line="440" w:lineRule="exact"/>
                    <w:rPr>
                      <w:rFonts w:hint="eastAsia" w:ascii="宋体" w:hAnsi="宋体" w:eastAsia="宋体" w:cs="宋体"/>
                      <w:sz w:val="24"/>
                    </w:rPr>
                  </w:pPr>
                  <w:r>
                    <w:rPr>
                      <w:rFonts w:hint="eastAsia" w:ascii="宋体" w:hAnsi="宋体" w:eastAsia="宋体" w:cs="宋体"/>
                      <w:sz w:val="24"/>
                    </w:rPr>
                    <w:t>09:00-10:30</w:t>
                  </w:r>
                </w:p>
              </w:tc>
              <w:tc>
                <w:tcPr>
                  <w:tcW w:w="823" w:type="dxa"/>
                </w:tcPr>
                <w:p w14:paraId="0C99CBDF">
                  <w:pPr>
                    <w:tabs>
                      <w:tab w:val="left" w:pos="3480"/>
                    </w:tabs>
                    <w:spacing w:line="440" w:lineRule="exact"/>
                    <w:rPr>
                      <w:rFonts w:hint="eastAsia" w:ascii="宋体" w:hAnsi="宋体" w:eastAsia="宋体" w:cs="宋体"/>
                      <w:sz w:val="24"/>
                    </w:rPr>
                  </w:pPr>
                  <w:r>
                    <w:rPr>
                      <w:rFonts w:hint="eastAsia" w:ascii="宋体" w:hAnsi="宋体" w:eastAsia="宋体" w:cs="宋体"/>
                      <w:sz w:val="24"/>
                    </w:rPr>
                    <w:t>人员管理</w:t>
                  </w:r>
                </w:p>
              </w:tc>
              <w:tc>
                <w:tcPr>
                  <w:tcW w:w="2854" w:type="dxa"/>
                </w:tcPr>
                <w:p w14:paraId="585E7A97">
                  <w:pPr>
                    <w:tabs>
                      <w:tab w:val="left" w:pos="3480"/>
                    </w:tabs>
                    <w:spacing w:line="440" w:lineRule="exact"/>
                    <w:rPr>
                      <w:rFonts w:hint="eastAsia" w:ascii="宋体" w:hAnsi="宋体" w:eastAsia="宋体" w:cs="宋体"/>
                      <w:sz w:val="24"/>
                    </w:rPr>
                  </w:pPr>
                  <w:r>
                    <w:rPr>
                      <w:rFonts w:hint="eastAsia" w:ascii="宋体" w:hAnsi="宋体" w:eastAsia="宋体" w:cs="宋体"/>
                      <w:sz w:val="24"/>
                    </w:rPr>
                    <w:t>1.根据当天实际情况，组织分区管理或者参加当天活动，生活老师照料好服务对象的需求，并防止打架或者其他可能发生的意外事件。</w:t>
                  </w:r>
                </w:p>
                <w:p w14:paraId="00726BEF">
                  <w:pPr>
                    <w:tabs>
                      <w:tab w:val="left" w:pos="3480"/>
                    </w:tabs>
                    <w:spacing w:line="440" w:lineRule="exact"/>
                    <w:rPr>
                      <w:rFonts w:hint="eastAsia" w:ascii="宋体" w:hAnsi="宋体" w:eastAsia="宋体" w:cs="宋体"/>
                      <w:sz w:val="24"/>
                    </w:rPr>
                  </w:pPr>
                  <w:r>
                    <w:rPr>
                      <w:rFonts w:hint="eastAsia" w:ascii="宋体" w:hAnsi="宋体" w:eastAsia="宋体" w:cs="宋体"/>
                      <w:sz w:val="24"/>
                    </w:rPr>
                    <w:t>2.清楚自已看管的人数并定时进行清点，有特别安排的人员要及时报备，例如，女生18人，有5人在课室上课；</w:t>
                  </w:r>
                </w:p>
                <w:p w14:paraId="0432302E">
                  <w:pPr>
                    <w:tabs>
                      <w:tab w:val="left" w:pos="3480"/>
                    </w:tabs>
                    <w:spacing w:line="440" w:lineRule="exact"/>
                    <w:rPr>
                      <w:rFonts w:hint="eastAsia" w:ascii="宋体" w:hAnsi="宋体" w:eastAsia="宋体" w:cs="宋体"/>
                      <w:sz w:val="24"/>
                    </w:rPr>
                  </w:pPr>
                  <w:r>
                    <w:rPr>
                      <w:rFonts w:hint="eastAsia" w:ascii="宋体" w:hAnsi="宋体" w:eastAsia="宋体" w:cs="宋体"/>
                      <w:sz w:val="24"/>
                    </w:rPr>
                    <w:t>3.协助社工及辅导员拍摄高质量的活动照片，并转发给当值辅导员。</w:t>
                  </w:r>
                </w:p>
                <w:p w14:paraId="28A578D6">
                  <w:pPr>
                    <w:tabs>
                      <w:tab w:val="left" w:pos="3480"/>
                    </w:tabs>
                    <w:spacing w:line="440" w:lineRule="exact"/>
                    <w:rPr>
                      <w:rFonts w:hint="eastAsia" w:ascii="宋体" w:hAnsi="宋体" w:eastAsia="宋体" w:cs="宋体"/>
                      <w:sz w:val="24"/>
                    </w:rPr>
                  </w:pPr>
                  <w:r>
                    <w:rPr>
                      <w:rFonts w:hint="eastAsia" w:ascii="宋体" w:hAnsi="宋体" w:eastAsia="宋体" w:cs="宋体"/>
                      <w:sz w:val="24"/>
                    </w:rPr>
                    <w:t>4.定时提醒服务对象上洗手间、如厕后洗手等，注意个人卫生。</w:t>
                  </w:r>
                </w:p>
                <w:p w14:paraId="219C1AAC">
                  <w:pPr>
                    <w:tabs>
                      <w:tab w:val="left" w:pos="3480"/>
                    </w:tabs>
                    <w:spacing w:line="440" w:lineRule="exact"/>
                    <w:rPr>
                      <w:rFonts w:hint="eastAsia" w:ascii="宋体" w:hAnsi="宋体" w:eastAsia="宋体" w:cs="宋体"/>
                      <w:sz w:val="24"/>
                    </w:rPr>
                  </w:pPr>
                  <w:r>
                    <w:rPr>
                      <w:rFonts w:hint="eastAsia" w:ascii="宋体" w:hAnsi="宋体" w:eastAsia="宋体" w:cs="宋体"/>
                      <w:sz w:val="24"/>
                    </w:rPr>
                    <w:t>5.10</w:t>
                  </w:r>
                  <w:r>
                    <w:rPr>
                      <w:rFonts w:hint="eastAsia" w:ascii="宋体" w:hAnsi="宋体" w:eastAsia="宋体" w:cs="宋体"/>
                      <w:sz w:val="24"/>
                      <w:lang w:eastAsia="zh-CN"/>
                    </w:rPr>
                    <w:t>：</w:t>
                  </w:r>
                  <w:r>
                    <w:rPr>
                      <w:rFonts w:hint="eastAsia" w:ascii="宋体" w:hAnsi="宋体" w:eastAsia="宋体" w:cs="宋体"/>
                      <w:sz w:val="24"/>
                    </w:rPr>
                    <w:t>15分左右，在一二楼照料的生活老师要带领服务对象分别对洗手间进行清洁消毒。</w:t>
                  </w:r>
                </w:p>
                <w:p w14:paraId="73318ED6">
                  <w:pPr>
                    <w:tabs>
                      <w:tab w:val="left" w:pos="3480"/>
                    </w:tabs>
                    <w:spacing w:line="440" w:lineRule="exact"/>
                    <w:rPr>
                      <w:rFonts w:hint="eastAsia" w:ascii="宋体" w:hAnsi="宋体" w:eastAsia="宋体" w:cs="宋体"/>
                      <w:sz w:val="24"/>
                    </w:rPr>
                  </w:pPr>
                  <w:r>
                    <w:rPr>
                      <w:rFonts w:hint="eastAsia" w:ascii="宋体" w:hAnsi="宋体" w:eastAsia="宋体" w:cs="宋体"/>
                      <w:sz w:val="24"/>
                    </w:rPr>
                    <w:t>6.10:30分，提醒服务对象收拾好图书和工具，按原来的位置摆放好，整理好桌椅，督促服务对象关好门窗。</w:t>
                  </w:r>
                </w:p>
                <w:p w14:paraId="199132EC">
                  <w:pPr>
                    <w:tabs>
                      <w:tab w:val="left" w:pos="3480"/>
                    </w:tabs>
                    <w:spacing w:line="440" w:lineRule="exact"/>
                    <w:rPr>
                      <w:rFonts w:hint="eastAsia" w:ascii="宋体" w:hAnsi="宋体" w:eastAsia="宋体" w:cs="宋体"/>
                      <w:sz w:val="24"/>
                    </w:rPr>
                  </w:pPr>
                  <w:r>
                    <w:rPr>
                      <w:rFonts w:hint="eastAsia" w:ascii="宋体" w:hAnsi="宋体" w:eastAsia="宋体" w:cs="宋体"/>
                      <w:sz w:val="24"/>
                    </w:rPr>
                    <w:t>7.检查水电门窗，包括厕所水电，确保门窗关好。</w:t>
                  </w:r>
                </w:p>
                <w:p w14:paraId="2399006D">
                  <w:pPr>
                    <w:tabs>
                      <w:tab w:val="left" w:pos="3480"/>
                    </w:tabs>
                    <w:spacing w:line="440" w:lineRule="exact"/>
                    <w:rPr>
                      <w:rFonts w:hint="eastAsia" w:ascii="宋体" w:hAnsi="宋体" w:eastAsia="宋体" w:cs="宋体"/>
                      <w:sz w:val="24"/>
                    </w:rPr>
                  </w:pPr>
                  <w:r>
                    <w:rPr>
                      <w:rFonts w:hint="eastAsia" w:ascii="宋体" w:hAnsi="宋体" w:eastAsia="宋体" w:cs="宋体"/>
                      <w:sz w:val="24"/>
                    </w:rPr>
                    <w:t>8.负责二楼的生活老师组织服务对象在楼梯门口排队，清点人数，确保人齐后，到一楼集中。</w:t>
                  </w:r>
                </w:p>
              </w:tc>
              <w:tc>
                <w:tcPr>
                  <w:tcW w:w="1574" w:type="dxa"/>
                </w:tcPr>
                <w:p w14:paraId="6283010A">
                  <w:pPr>
                    <w:tabs>
                      <w:tab w:val="left" w:pos="3480"/>
                    </w:tabs>
                    <w:spacing w:line="440" w:lineRule="exact"/>
                    <w:rPr>
                      <w:rFonts w:hint="eastAsia" w:ascii="宋体" w:hAnsi="宋体" w:eastAsia="宋体" w:cs="宋体"/>
                      <w:sz w:val="24"/>
                    </w:rPr>
                  </w:pPr>
                  <w:r>
                    <w:rPr>
                      <w:rFonts w:hint="eastAsia" w:ascii="宋体" w:hAnsi="宋体" w:eastAsia="宋体" w:cs="宋体"/>
                      <w:sz w:val="24"/>
                    </w:rPr>
                    <w:t>1.有特殊情况及时报告给辅导员及总值班人员。</w:t>
                  </w:r>
                </w:p>
                <w:p w14:paraId="0249A18B">
                  <w:pPr>
                    <w:tabs>
                      <w:tab w:val="left" w:pos="3480"/>
                    </w:tabs>
                    <w:spacing w:line="440" w:lineRule="exact"/>
                    <w:rPr>
                      <w:rFonts w:hint="eastAsia" w:ascii="宋体" w:hAnsi="宋体" w:eastAsia="宋体" w:cs="宋体"/>
                      <w:sz w:val="24"/>
                    </w:rPr>
                  </w:pPr>
                  <w:r>
                    <w:rPr>
                      <w:rFonts w:hint="eastAsia" w:ascii="宋体" w:hAnsi="宋体" w:eastAsia="宋体" w:cs="宋体"/>
                      <w:sz w:val="24"/>
                    </w:rPr>
                    <w:t>2.服务对象上洗手间时要在门口等待，清楚大小便的时间，超过时间要进入了解情况。</w:t>
                  </w:r>
                </w:p>
                <w:p w14:paraId="508F3673">
                  <w:pPr>
                    <w:tabs>
                      <w:tab w:val="left" w:pos="3480"/>
                    </w:tabs>
                    <w:spacing w:line="440" w:lineRule="exact"/>
                    <w:rPr>
                      <w:rFonts w:hint="eastAsia" w:ascii="宋体" w:hAnsi="宋体" w:eastAsia="宋体" w:cs="宋体"/>
                      <w:sz w:val="24"/>
                    </w:rPr>
                  </w:pPr>
                  <w:r>
                    <w:rPr>
                      <w:rFonts w:hint="eastAsia" w:ascii="宋体" w:hAnsi="宋体" w:eastAsia="宋体" w:cs="宋体"/>
                      <w:sz w:val="24"/>
                    </w:rPr>
                    <w:t>3.检查好厕所的卫生和门窗，厕所门需要大力拉一下才算真正关紧。</w:t>
                  </w:r>
                </w:p>
              </w:tc>
            </w:tr>
            <w:tr w14:paraId="0FCD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44E543CE">
                  <w:pPr>
                    <w:tabs>
                      <w:tab w:val="left" w:pos="3480"/>
                    </w:tabs>
                    <w:spacing w:line="440" w:lineRule="exact"/>
                    <w:rPr>
                      <w:rFonts w:hint="eastAsia" w:ascii="宋体" w:hAnsi="宋体" w:eastAsia="宋体" w:cs="宋体"/>
                      <w:sz w:val="24"/>
                    </w:rPr>
                  </w:pPr>
                  <w:r>
                    <w:rPr>
                      <w:rFonts w:hint="eastAsia" w:ascii="宋体" w:hAnsi="宋体" w:eastAsia="宋体" w:cs="宋体"/>
                      <w:sz w:val="24"/>
                    </w:rPr>
                    <w:t>10：30-11：00</w:t>
                  </w:r>
                </w:p>
              </w:tc>
              <w:tc>
                <w:tcPr>
                  <w:tcW w:w="823" w:type="dxa"/>
                </w:tcPr>
                <w:p w14:paraId="6883B668">
                  <w:pPr>
                    <w:tabs>
                      <w:tab w:val="left" w:pos="3480"/>
                    </w:tabs>
                    <w:spacing w:line="440" w:lineRule="exact"/>
                    <w:rPr>
                      <w:rFonts w:hint="eastAsia" w:ascii="宋体" w:hAnsi="宋体" w:eastAsia="宋体" w:cs="宋体"/>
                      <w:sz w:val="24"/>
                    </w:rPr>
                  </w:pPr>
                  <w:r>
                    <w:rPr>
                      <w:rFonts w:hint="eastAsia" w:ascii="宋体" w:hAnsi="宋体" w:eastAsia="宋体" w:cs="宋体"/>
                      <w:sz w:val="24"/>
                    </w:rPr>
                    <w:t>午餐时间</w:t>
                  </w:r>
                </w:p>
              </w:tc>
              <w:tc>
                <w:tcPr>
                  <w:tcW w:w="2854" w:type="dxa"/>
                </w:tcPr>
                <w:p w14:paraId="750DC09D">
                  <w:pPr>
                    <w:tabs>
                      <w:tab w:val="left" w:pos="3480"/>
                    </w:tabs>
                    <w:spacing w:line="440" w:lineRule="exact"/>
                    <w:rPr>
                      <w:rFonts w:hint="eastAsia" w:ascii="宋体" w:hAnsi="宋体" w:eastAsia="宋体" w:cs="宋体"/>
                      <w:sz w:val="24"/>
                    </w:rPr>
                  </w:pPr>
                  <w:r>
                    <w:rPr>
                      <w:rFonts w:hint="eastAsia" w:ascii="宋体" w:hAnsi="宋体" w:eastAsia="宋体" w:cs="宋体"/>
                      <w:sz w:val="24"/>
                    </w:rPr>
                    <w:t>1.全体服务对象到饭堂集中，提醒喝水、洗手后分区按座位就坐。</w:t>
                  </w:r>
                </w:p>
                <w:p w14:paraId="346B4320">
                  <w:pPr>
                    <w:tabs>
                      <w:tab w:val="left" w:pos="3480"/>
                    </w:tabs>
                    <w:spacing w:line="440" w:lineRule="exact"/>
                    <w:rPr>
                      <w:rFonts w:hint="eastAsia" w:ascii="宋体" w:hAnsi="宋体" w:eastAsia="宋体" w:cs="宋体"/>
                      <w:sz w:val="24"/>
                    </w:rPr>
                  </w:pPr>
                  <w:r>
                    <w:rPr>
                      <w:rFonts w:hint="eastAsia" w:ascii="宋体" w:hAnsi="宋体" w:eastAsia="宋体" w:cs="宋体"/>
                      <w:sz w:val="24"/>
                    </w:rPr>
                    <w:t>2.准备餐具到分餐区，戴好口罩和手套等，进行分餐工作。</w:t>
                  </w:r>
                </w:p>
                <w:p w14:paraId="5B436061">
                  <w:pPr>
                    <w:tabs>
                      <w:tab w:val="left" w:pos="3480"/>
                    </w:tabs>
                    <w:spacing w:line="440" w:lineRule="exact"/>
                    <w:rPr>
                      <w:rFonts w:hint="eastAsia" w:ascii="宋体" w:hAnsi="宋体" w:eastAsia="宋体" w:cs="宋体"/>
                      <w:sz w:val="24"/>
                    </w:rPr>
                  </w:pPr>
                  <w:r>
                    <w:rPr>
                      <w:rFonts w:hint="eastAsia" w:ascii="宋体" w:hAnsi="宋体" w:eastAsia="宋体" w:cs="宋体"/>
                      <w:sz w:val="24"/>
                    </w:rPr>
                    <w:t>3.督促提醒服务对象注意用餐礼仪，保持个人餐桌面干净，不挑食，不浪费，吃多少打多少。</w:t>
                  </w:r>
                </w:p>
                <w:p w14:paraId="585A5717">
                  <w:pPr>
                    <w:tabs>
                      <w:tab w:val="left" w:pos="3480"/>
                    </w:tabs>
                    <w:spacing w:line="440" w:lineRule="exact"/>
                    <w:rPr>
                      <w:rFonts w:hint="eastAsia" w:ascii="宋体" w:hAnsi="宋体" w:eastAsia="宋体" w:cs="宋体"/>
                      <w:sz w:val="24"/>
                    </w:rPr>
                  </w:pPr>
                  <w:r>
                    <w:rPr>
                      <w:rFonts w:hint="eastAsia" w:ascii="宋体" w:hAnsi="宋体" w:eastAsia="宋体" w:cs="宋体"/>
                      <w:sz w:val="24"/>
                    </w:rPr>
                    <w:t>4.督促服务对象自行清洗餐具，并放置在指定位置，生活老师需要最后检查并在清洗后擦干放置在消毒柜。</w:t>
                  </w:r>
                </w:p>
                <w:p w14:paraId="148212C9">
                  <w:pPr>
                    <w:tabs>
                      <w:tab w:val="left" w:pos="3480"/>
                    </w:tabs>
                    <w:spacing w:line="440" w:lineRule="exact"/>
                    <w:rPr>
                      <w:rFonts w:hint="eastAsia" w:ascii="宋体" w:hAnsi="宋体" w:eastAsia="宋体" w:cs="宋体"/>
                      <w:sz w:val="24"/>
                    </w:rPr>
                  </w:pPr>
                  <w:r>
                    <w:rPr>
                      <w:rFonts w:hint="eastAsia" w:ascii="宋体" w:hAnsi="宋体" w:eastAsia="宋体" w:cs="宋体"/>
                      <w:sz w:val="24"/>
                    </w:rPr>
                    <w:t>5.检查餐桌面干净，洗碗区干净，地面干净，关好饭堂水电、风扇、空调。</w:t>
                  </w:r>
                </w:p>
              </w:tc>
              <w:tc>
                <w:tcPr>
                  <w:tcW w:w="1574" w:type="dxa"/>
                </w:tcPr>
                <w:p w14:paraId="1CD4BDEE">
                  <w:pPr>
                    <w:tabs>
                      <w:tab w:val="left" w:pos="3480"/>
                    </w:tabs>
                    <w:spacing w:line="440" w:lineRule="exact"/>
                    <w:rPr>
                      <w:rFonts w:hint="eastAsia" w:ascii="宋体" w:hAnsi="宋体" w:eastAsia="宋体" w:cs="宋体"/>
                      <w:sz w:val="24"/>
                    </w:rPr>
                  </w:pPr>
                  <w:r>
                    <w:rPr>
                      <w:rFonts w:hint="eastAsia" w:ascii="宋体" w:hAnsi="宋体" w:eastAsia="宋体" w:cs="宋体"/>
                      <w:sz w:val="24"/>
                    </w:rPr>
                    <w:t>1.注意人员过于集中可能导致的意外事件发生。</w:t>
                  </w:r>
                </w:p>
                <w:p w14:paraId="58139840">
                  <w:pPr>
                    <w:tabs>
                      <w:tab w:val="left" w:pos="3480"/>
                    </w:tabs>
                    <w:spacing w:line="440" w:lineRule="exact"/>
                    <w:rPr>
                      <w:rFonts w:hint="eastAsia" w:ascii="宋体" w:hAnsi="宋体" w:eastAsia="宋体" w:cs="宋体"/>
                      <w:sz w:val="24"/>
                    </w:rPr>
                  </w:pPr>
                  <w:r>
                    <w:rPr>
                      <w:rFonts w:hint="eastAsia" w:ascii="宋体" w:hAnsi="宋体" w:eastAsia="宋体" w:cs="宋体"/>
                      <w:sz w:val="24"/>
                    </w:rPr>
                    <w:t>2.如实填写用餐登记表，有哪个服务对象没有用午餐或者用餐期间发生异常的情况。</w:t>
                  </w:r>
                </w:p>
              </w:tc>
            </w:tr>
            <w:tr w14:paraId="5A1A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6B759A8F">
                  <w:pPr>
                    <w:tabs>
                      <w:tab w:val="left" w:pos="3480"/>
                    </w:tabs>
                    <w:spacing w:line="440" w:lineRule="exact"/>
                    <w:rPr>
                      <w:rFonts w:hint="eastAsia" w:ascii="宋体" w:hAnsi="宋体" w:eastAsia="宋体" w:cs="宋体"/>
                      <w:sz w:val="24"/>
                    </w:rPr>
                  </w:pPr>
                  <w:r>
                    <w:rPr>
                      <w:rFonts w:hint="eastAsia" w:ascii="宋体" w:hAnsi="宋体" w:eastAsia="宋体" w:cs="宋体"/>
                      <w:sz w:val="24"/>
                    </w:rPr>
                    <w:t>11：00-11：30</w:t>
                  </w:r>
                </w:p>
              </w:tc>
              <w:tc>
                <w:tcPr>
                  <w:tcW w:w="823" w:type="dxa"/>
                </w:tcPr>
                <w:p w14:paraId="5CAE7DAB">
                  <w:pPr>
                    <w:tabs>
                      <w:tab w:val="left" w:pos="3480"/>
                    </w:tabs>
                    <w:spacing w:line="440" w:lineRule="exact"/>
                    <w:rPr>
                      <w:rFonts w:hint="eastAsia" w:ascii="宋体" w:hAnsi="宋体" w:eastAsia="宋体" w:cs="宋体"/>
                      <w:sz w:val="24"/>
                    </w:rPr>
                  </w:pPr>
                  <w:r>
                    <w:rPr>
                      <w:rFonts w:hint="eastAsia" w:ascii="宋体" w:hAnsi="宋体" w:eastAsia="宋体" w:cs="宋体"/>
                      <w:sz w:val="24"/>
                    </w:rPr>
                    <w:t>排队集中</w:t>
                  </w:r>
                </w:p>
              </w:tc>
              <w:tc>
                <w:tcPr>
                  <w:tcW w:w="2854" w:type="dxa"/>
                </w:tcPr>
                <w:p w14:paraId="38BC2AB2">
                  <w:pPr>
                    <w:tabs>
                      <w:tab w:val="left" w:pos="3480"/>
                    </w:tabs>
                    <w:spacing w:line="440" w:lineRule="exact"/>
                    <w:rPr>
                      <w:rFonts w:hint="eastAsia" w:ascii="宋体" w:hAnsi="宋体" w:eastAsia="宋体" w:cs="宋体"/>
                      <w:sz w:val="24"/>
                    </w:rPr>
                  </w:pPr>
                  <w:r>
                    <w:rPr>
                      <w:rFonts w:hint="eastAsia" w:ascii="宋体" w:hAnsi="宋体" w:eastAsia="宋体" w:cs="宋体"/>
                      <w:sz w:val="24"/>
                    </w:rPr>
                    <w:t>1.提醒服务对象饭后喝水，排队测量体温，清点人数。</w:t>
                  </w:r>
                </w:p>
                <w:p w14:paraId="300B1E52">
                  <w:pPr>
                    <w:tabs>
                      <w:tab w:val="left" w:pos="3480"/>
                    </w:tabs>
                    <w:spacing w:line="440" w:lineRule="exact"/>
                    <w:rPr>
                      <w:rFonts w:hint="eastAsia" w:ascii="宋体" w:hAnsi="宋体" w:eastAsia="宋体" w:cs="宋体"/>
                      <w:sz w:val="24"/>
                    </w:rPr>
                  </w:pPr>
                  <w:r>
                    <w:rPr>
                      <w:rFonts w:hint="eastAsia" w:ascii="宋体" w:hAnsi="宋体" w:eastAsia="宋体" w:cs="宋体"/>
                      <w:sz w:val="24"/>
                    </w:rPr>
                    <w:t>2.组织安检，检查对象手上及身上是否藏有物品。如有，要及时处置并报告。</w:t>
                  </w:r>
                </w:p>
                <w:p w14:paraId="153BFB8E">
                  <w:pPr>
                    <w:tabs>
                      <w:tab w:val="left" w:pos="3480"/>
                    </w:tabs>
                    <w:spacing w:line="440" w:lineRule="exact"/>
                    <w:rPr>
                      <w:rFonts w:hint="eastAsia" w:ascii="宋体" w:hAnsi="宋体" w:eastAsia="宋体" w:cs="宋体"/>
                      <w:sz w:val="24"/>
                    </w:rPr>
                  </w:pPr>
                  <w:r>
                    <w:rPr>
                      <w:rFonts w:hint="eastAsia" w:ascii="宋体" w:hAnsi="宋体" w:eastAsia="宋体" w:cs="宋体"/>
                      <w:sz w:val="24"/>
                    </w:rPr>
                    <w:t>3.人齐后，组织服务对象分楼层到宿舍区集中，洗澡、午休。</w:t>
                  </w:r>
                </w:p>
              </w:tc>
              <w:tc>
                <w:tcPr>
                  <w:tcW w:w="1574" w:type="dxa"/>
                </w:tcPr>
                <w:p w14:paraId="4137E221">
                  <w:pPr>
                    <w:tabs>
                      <w:tab w:val="left" w:pos="3480"/>
                    </w:tabs>
                    <w:spacing w:line="440" w:lineRule="exact"/>
                    <w:rPr>
                      <w:rFonts w:hint="eastAsia" w:ascii="宋体" w:hAnsi="宋体" w:eastAsia="宋体" w:cs="宋体"/>
                      <w:sz w:val="24"/>
                    </w:rPr>
                  </w:pPr>
                  <w:r>
                    <w:rPr>
                      <w:rFonts w:hint="eastAsia" w:ascii="宋体" w:hAnsi="宋体" w:eastAsia="宋体" w:cs="宋体"/>
                      <w:sz w:val="24"/>
                    </w:rPr>
                    <w:t>1.饭后监督服务对象喝水，并在指定位置排队配合体温测量。</w:t>
                  </w:r>
                </w:p>
                <w:p w14:paraId="5AA2517E">
                  <w:pPr>
                    <w:tabs>
                      <w:tab w:val="left" w:pos="3480"/>
                    </w:tabs>
                    <w:spacing w:line="440" w:lineRule="exact"/>
                    <w:rPr>
                      <w:rFonts w:hint="eastAsia" w:ascii="宋体" w:hAnsi="宋体" w:eastAsia="宋体" w:cs="宋体"/>
                      <w:sz w:val="24"/>
                    </w:rPr>
                  </w:pPr>
                  <w:r>
                    <w:rPr>
                      <w:rFonts w:hint="eastAsia" w:ascii="宋体" w:hAnsi="宋体" w:eastAsia="宋体" w:cs="宋体"/>
                      <w:sz w:val="24"/>
                    </w:rPr>
                    <w:t>2.值班生活老师清点好人数，分配好人手拿好物品，包括换洗衣服，拖把，垃圾桶等。</w:t>
                  </w:r>
                </w:p>
              </w:tc>
            </w:tr>
            <w:tr w14:paraId="3603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56214D0D">
                  <w:pPr>
                    <w:tabs>
                      <w:tab w:val="left" w:pos="3480"/>
                    </w:tabs>
                    <w:spacing w:line="440" w:lineRule="exact"/>
                    <w:rPr>
                      <w:rFonts w:hint="eastAsia" w:ascii="宋体" w:hAnsi="宋体" w:eastAsia="宋体" w:cs="宋体"/>
                      <w:sz w:val="24"/>
                    </w:rPr>
                  </w:pPr>
                  <w:r>
                    <w:rPr>
                      <w:rFonts w:hint="eastAsia" w:ascii="宋体" w:hAnsi="宋体" w:eastAsia="宋体" w:cs="宋体"/>
                      <w:sz w:val="24"/>
                    </w:rPr>
                    <w:t>11：30-12：00</w:t>
                  </w:r>
                </w:p>
              </w:tc>
              <w:tc>
                <w:tcPr>
                  <w:tcW w:w="823" w:type="dxa"/>
                </w:tcPr>
                <w:p w14:paraId="10CA0170">
                  <w:pPr>
                    <w:tabs>
                      <w:tab w:val="left" w:pos="3480"/>
                    </w:tabs>
                    <w:spacing w:line="440" w:lineRule="exact"/>
                    <w:rPr>
                      <w:rFonts w:hint="eastAsia" w:ascii="宋体" w:hAnsi="宋体" w:eastAsia="宋体" w:cs="宋体"/>
                      <w:sz w:val="24"/>
                    </w:rPr>
                  </w:pPr>
                  <w:r>
                    <w:rPr>
                      <w:rFonts w:hint="eastAsia" w:ascii="宋体" w:hAnsi="宋体" w:eastAsia="宋体" w:cs="宋体"/>
                      <w:sz w:val="24"/>
                    </w:rPr>
                    <w:t>洗澡</w:t>
                  </w:r>
                </w:p>
              </w:tc>
              <w:tc>
                <w:tcPr>
                  <w:tcW w:w="2854" w:type="dxa"/>
                </w:tcPr>
                <w:p w14:paraId="1C107894">
                  <w:pPr>
                    <w:tabs>
                      <w:tab w:val="left" w:pos="3480"/>
                    </w:tabs>
                    <w:spacing w:line="440" w:lineRule="exact"/>
                    <w:rPr>
                      <w:rFonts w:hint="eastAsia" w:ascii="宋体" w:hAnsi="宋体" w:eastAsia="宋体" w:cs="宋体"/>
                      <w:sz w:val="24"/>
                    </w:rPr>
                  </w:pPr>
                  <w:r>
                    <w:rPr>
                      <w:rFonts w:hint="eastAsia" w:ascii="宋体" w:hAnsi="宋体" w:eastAsia="宋体" w:cs="宋体"/>
                      <w:sz w:val="24"/>
                    </w:rPr>
                    <w:t>1.提醒服务对象放好个人物品，上完厕所后到冲凉房洗澡。</w:t>
                  </w:r>
                </w:p>
                <w:p w14:paraId="29442643">
                  <w:pPr>
                    <w:tabs>
                      <w:tab w:val="left" w:pos="3480"/>
                    </w:tabs>
                    <w:spacing w:line="440" w:lineRule="exact"/>
                    <w:rPr>
                      <w:rFonts w:hint="eastAsia" w:ascii="宋体" w:hAnsi="宋体" w:eastAsia="宋体" w:cs="宋体"/>
                      <w:sz w:val="24"/>
                    </w:rPr>
                  </w:pPr>
                  <w:r>
                    <w:rPr>
                      <w:rFonts w:hint="eastAsia" w:ascii="宋体" w:hAnsi="宋体" w:eastAsia="宋体" w:cs="宋体"/>
                      <w:sz w:val="24"/>
                    </w:rPr>
                    <w:t>2.生活老师根据实时天气温度调整好洗澡水温度，不能冲冷水或者过热的水，防止感冒或烫伤。</w:t>
                  </w:r>
                </w:p>
                <w:p w14:paraId="6EE13E53">
                  <w:pPr>
                    <w:tabs>
                      <w:tab w:val="left" w:pos="3480"/>
                    </w:tabs>
                    <w:spacing w:line="440" w:lineRule="exact"/>
                    <w:rPr>
                      <w:rFonts w:hint="eastAsia" w:ascii="宋体" w:hAnsi="宋体" w:eastAsia="宋体" w:cs="宋体"/>
                      <w:sz w:val="24"/>
                    </w:rPr>
                  </w:pPr>
                  <w:r>
                    <w:rPr>
                      <w:rFonts w:hint="eastAsia" w:ascii="宋体" w:hAnsi="宋体" w:eastAsia="宋体" w:cs="宋体"/>
                      <w:sz w:val="24"/>
                    </w:rPr>
                    <w:t>3.洗澡过程中，要看着服务对象进行，并指导服务对象如何洗干净，把沐浴露和洗头水泡沫冲洗干净、擦干身体，穿好衣服。</w:t>
                  </w:r>
                </w:p>
              </w:tc>
              <w:tc>
                <w:tcPr>
                  <w:tcW w:w="1574" w:type="dxa"/>
                </w:tcPr>
                <w:p w14:paraId="60BFD1B4">
                  <w:pPr>
                    <w:tabs>
                      <w:tab w:val="left" w:pos="3480"/>
                    </w:tabs>
                    <w:spacing w:line="440" w:lineRule="exact"/>
                    <w:rPr>
                      <w:rFonts w:hint="eastAsia" w:ascii="宋体" w:hAnsi="宋体" w:eastAsia="宋体" w:cs="宋体"/>
                      <w:sz w:val="24"/>
                    </w:rPr>
                  </w:pPr>
                  <w:r>
                    <w:rPr>
                      <w:rFonts w:hint="eastAsia" w:ascii="宋体" w:hAnsi="宋体" w:eastAsia="宋体" w:cs="宋体"/>
                      <w:sz w:val="24"/>
                    </w:rPr>
                    <w:t>1.如实填写个人卫生登记表，</w:t>
                  </w:r>
                </w:p>
                <w:p w14:paraId="4E2CF19C">
                  <w:pPr>
                    <w:tabs>
                      <w:tab w:val="left" w:pos="3480"/>
                    </w:tabs>
                    <w:spacing w:line="440" w:lineRule="exact"/>
                    <w:rPr>
                      <w:rFonts w:hint="eastAsia" w:ascii="宋体" w:hAnsi="宋体" w:eastAsia="宋体" w:cs="宋体"/>
                      <w:sz w:val="24"/>
                    </w:rPr>
                  </w:pPr>
                  <w:r>
                    <w:rPr>
                      <w:rFonts w:hint="eastAsia" w:ascii="宋体" w:hAnsi="宋体" w:eastAsia="宋体" w:cs="宋体"/>
                      <w:sz w:val="24"/>
                    </w:rPr>
                    <w:t>洗澡期间要提高警惕，看管好服务对象洗澡，防止在洗澡期间发生意外事件，包括地面湿滑，容易滑倒；人群集中，容易发生口角及肢体冲撞等，如发现，要及时处置并报告。</w:t>
                  </w:r>
                </w:p>
                <w:p w14:paraId="27BBFAD6">
                  <w:pPr>
                    <w:tabs>
                      <w:tab w:val="left" w:pos="3480"/>
                    </w:tabs>
                    <w:spacing w:line="440" w:lineRule="exact"/>
                    <w:rPr>
                      <w:rFonts w:hint="eastAsia" w:ascii="宋体" w:hAnsi="宋体" w:eastAsia="宋体" w:cs="宋体"/>
                      <w:sz w:val="24"/>
                    </w:rPr>
                  </w:pPr>
                  <w:r>
                    <w:rPr>
                      <w:rFonts w:hint="eastAsia" w:ascii="宋体" w:hAnsi="宋体" w:eastAsia="宋体" w:cs="宋体"/>
                      <w:sz w:val="24"/>
                    </w:rPr>
                    <w:t>2.要时刻提醒服务对象不能随意拨弄洗澡水控制开关，防止洗澡水过冷或者过热。</w:t>
                  </w:r>
                </w:p>
                <w:p w14:paraId="376A6560">
                  <w:pPr>
                    <w:tabs>
                      <w:tab w:val="left" w:pos="3480"/>
                    </w:tabs>
                    <w:spacing w:line="440" w:lineRule="exact"/>
                    <w:rPr>
                      <w:rFonts w:hint="eastAsia" w:ascii="宋体" w:hAnsi="宋体" w:eastAsia="宋体" w:cs="宋体"/>
                      <w:sz w:val="24"/>
                    </w:rPr>
                  </w:pPr>
                  <w:r>
                    <w:rPr>
                      <w:rFonts w:hint="eastAsia" w:ascii="宋体" w:hAnsi="宋体" w:eastAsia="宋体" w:cs="宋体"/>
                      <w:sz w:val="24"/>
                    </w:rPr>
                    <w:t>3.留意服务对象身上是否有异常或者皮肤问题，及时登记报告。</w:t>
                  </w:r>
                </w:p>
              </w:tc>
            </w:tr>
            <w:tr w14:paraId="01B9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66A3281B">
                  <w:pPr>
                    <w:tabs>
                      <w:tab w:val="left" w:pos="3480"/>
                    </w:tabs>
                    <w:spacing w:line="440" w:lineRule="exact"/>
                    <w:rPr>
                      <w:rFonts w:hint="eastAsia" w:ascii="宋体" w:hAnsi="宋体" w:eastAsia="宋体" w:cs="宋体"/>
                      <w:sz w:val="24"/>
                    </w:rPr>
                  </w:pPr>
                  <w:r>
                    <w:rPr>
                      <w:rFonts w:hint="eastAsia" w:ascii="宋体" w:hAnsi="宋体" w:eastAsia="宋体" w:cs="宋体"/>
                      <w:sz w:val="24"/>
                    </w:rPr>
                    <w:t>12：00-14:00</w:t>
                  </w:r>
                </w:p>
              </w:tc>
              <w:tc>
                <w:tcPr>
                  <w:tcW w:w="823" w:type="dxa"/>
                </w:tcPr>
                <w:p w14:paraId="444655D5">
                  <w:pPr>
                    <w:tabs>
                      <w:tab w:val="left" w:pos="3480"/>
                    </w:tabs>
                    <w:spacing w:line="440" w:lineRule="exact"/>
                    <w:rPr>
                      <w:rFonts w:hint="eastAsia" w:ascii="宋体" w:hAnsi="宋体" w:eastAsia="宋体" w:cs="宋体"/>
                      <w:sz w:val="24"/>
                    </w:rPr>
                  </w:pPr>
                  <w:r>
                    <w:rPr>
                      <w:rFonts w:hint="eastAsia" w:ascii="宋体" w:hAnsi="宋体" w:eastAsia="宋体" w:cs="宋体"/>
                      <w:sz w:val="24"/>
                    </w:rPr>
                    <w:t>午睡</w:t>
                  </w:r>
                </w:p>
              </w:tc>
              <w:tc>
                <w:tcPr>
                  <w:tcW w:w="2854" w:type="dxa"/>
                </w:tcPr>
                <w:p w14:paraId="37636D8E">
                  <w:pPr>
                    <w:tabs>
                      <w:tab w:val="left" w:pos="3480"/>
                    </w:tabs>
                    <w:spacing w:line="440" w:lineRule="exact"/>
                    <w:rPr>
                      <w:rFonts w:hint="eastAsia" w:ascii="宋体" w:hAnsi="宋体" w:eastAsia="宋体" w:cs="宋体"/>
                      <w:sz w:val="24"/>
                    </w:rPr>
                  </w:pPr>
                  <w:r>
                    <w:rPr>
                      <w:rFonts w:hint="eastAsia" w:ascii="宋体" w:hAnsi="宋体" w:eastAsia="宋体" w:cs="宋体"/>
                      <w:sz w:val="24"/>
                    </w:rPr>
                    <w:t>1.洗澡后把头发吹干后回房休息，</w:t>
                  </w:r>
                </w:p>
                <w:p w14:paraId="72A8FF14">
                  <w:pPr>
                    <w:tabs>
                      <w:tab w:val="left" w:pos="3480"/>
                    </w:tabs>
                    <w:spacing w:line="440" w:lineRule="exact"/>
                    <w:rPr>
                      <w:rFonts w:hint="eastAsia" w:ascii="宋体" w:hAnsi="宋体" w:eastAsia="宋体" w:cs="宋体"/>
                      <w:sz w:val="24"/>
                    </w:rPr>
                  </w:pPr>
                  <w:r>
                    <w:rPr>
                      <w:rFonts w:hint="eastAsia" w:ascii="宋体" w:hAnsi="宋体" w:eastAsia="宋体" w:cs="宋体"/>
                      <w:sz w:val="24"/>
                    </w:rPr>
                    <w:t>午休时间为12:30-14:00，午休期间禁止大声喧哗，随意走动，不能到其他服务对象房间串门；</w:t>
                  </w:r>
                </w:p>
                <w:p w14:paraId="64872487">
                  <w:pPr>
                    <w:tabs>
                      <w:tab w:val="left" w:pos="3480"/>
                    </w:tabs>
                    <w:spacing w:line="440" w:lineRule="exact"/>
                    <w:rPr>
                      <w:rFonts w:hint="eastAsia" w:ascii="宋体" w:hAnsi="宋体" w:eastAsia="宋体" w:cs="宋体"/>
                      <w:sz w:val="24"/>
                    </w:rPr>
                  </w:pPr>
                  <w:r>
                    <w:rPr>
                      <w:rFonts w:hint="eastAsia" w:ascii="宋体" w:hAnsi="宋体" w:eastAsia="宋体" w:cs="宋体"/>
                      <w:sz w:val="24"/>
                    </w:rPr>
                    <w:t>2.30分钟查房一次，观察午休情况，有特殊情况及时报告。</w:t>
                  </w:r>
                </w:p>
              </w:tc>
              <w:tc>
                <w:tcPr>
                  <w:tcW w:w="1574" w:type="dxa"/>
                </w:tcPr>
                <w:p w14:paraId="191AD53F">
                  <w:pPr>
                    <w:tabs>
                      <w:tab w:val="left" w:pos="3480"/>
                    </w:tabs>
                    <w:spacing w:line="440" w:lineRule="exact"/>
                    <w:rPr>
                      <w:rFonts w:hint="eastAsia" w:ascii="宋体" w:hAnsi="宋体" w:eastAsia="宋体" w:cs="宋体"/>
                      <w:sz w:val="24"/>
                    </w:rPr>
                  </w:pPr>
                  <w:r>
                    <w:rPr>
                      <w:rFonts w:hint="eastAsia" w:ascii="宋体" w:hAnsi="宋体" w:eastAsia="宋体" w:cs="宋体"/>
                      <w:sz w:val="24"/>
                    </w:rPr>
                    <w:t>1.如实填写服务登记本。</w:t>
                  </w:r>
                </w:p>
                <w:p w14:paraId="7F7FAC0F">
                  <w:pPr>
                    <w:tabs>
                      <w:tab w:val="left" w:pos="3480"/>
                    </w:tabs>
                    <w:spacing w:line="440" w:lineRule="exact"/>
                    <w:rPr>
                      <w:rFonts w:hint="eastAsia" w:ascii="宋体" w:hAnsi="宋体" w:eastAsia="宋体" w:cs="宋体"/>
                      <w:sz w:val="24"/>
                    </w:rPr>
                  </w:pPr>
                  <w:r>
                    <w:rPr>
                      <w:rFonts w:hint="eastAsia" w:ascii="宋体" w:hAnsi="宋体" w:eastAsia="宋体" w:cs="宋体"/>
                      <w:sz w:val="24"/>
                    </w:rPr>
                    <w:t>2.头发必须吹干。</w:t>
                  </w:r>
                </w:p>
                <w:p w14:paraId="01F27611">
                  <w:pPr>
                    <w:tabs>
                      <w:tab w:val="left" w:pos="3480"/>
                    </w:tabs>
                    <w:spacing w:line="440" w:lineRule="exact"/>
                    <w:rPr>
                      <w:rFonts w:hint="eastAsia" w:ascii="宋体" w:hAnsi="宋体" w:eastAsia="宋体" w:cs="宋体"/>
                      <w:sz w:val="24"/>
                    </w:rPr>
                  </w:pPr>
                  <w:r>
                    <w:rPr>
                      <w:rFonts w:hint="eastAsia" w:ascii="宋体" w:hAnsi="宋体" w:eastAsia="宋体" w:cs="宋体"/>
                      <w:sz w:val="24"/>
                    </w:rPr>
                    <w:t>3.禁止服务对象未经允许到其他服务对象房间逗留。</w:t>
                  </w:r>
                </w:p>
              </w:tc>
            </w:tr>
            <w:tr w14:paraId="3767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164CE026">
                  <w:pPr>
                    <w:tabs>
                      <w:tab w:val="left" w:pos="3480"/>
                    </w:tabs>
                    <w:spacing w:line="440" w:lineRule="exact"/>
                    <w:rPr>
                      <w:rFonts w:hint="eastAsia" w:ascii="宋体" w:hAnsi="宋体" w:eastAsia="宋体" w:cs="宋体"/>
                      <w:sz w:val="24"/>
                    </w:rPr>
                  </w:pPr>
                  <w:r>
                    <w:rPr>
                      <w:rFonts w:hint="eastAsia" w:ascii="宋体" w:hAnsi="宋体" w:eastAsia="宋体" w:cs="宋体"/>
                      <w:sz w:val="24"/>
                    </w:rPr>
                    <w:t>14：00-14：30</w:t>
                  </w:r>
                </w:p>
              </w:tc>
              <w:tc>
                <w:tcPr>
                  <w:tcW w:w="823" w:type="dxa"/>
                </w:tcPr>
                <w:p w14:paraId="1891CB0A">
                  <w:pPr>
                    <w:tabs>
                      <w:tab w:val="left" w:pos="3480"/>
                    </w:tabs>
                    <w:spacing w:line="440" w:lineRule="exact"/>
                    <w:rPr>
                      <w:rFonts w:hint="eastAsia" w:ascii="宋体" w:hAnsi="宋体" w:eastAsia="宋体" w:cs="宋体"/>
                      <w:sz w:val="24"/>
                    </w:rPr>
                  </w:pPr>
                  <w:r>
                    <w:rPr>
                      <w:rFonts w:hint="eastAsia" w:ascii="宋体" w:hAnsi="宋体" w:eastAsia="宋体" w:cs="宋体"/>
                      <w:sz w:val="24"/>
                    </w:rPr>
                    <w:t>起床整理内务</w:t>
                  </w:r>
                </w:p>
              </w:tc>
              <w:tc>
                <w:tcPr>
                  <w:tcW w:w="2854" w:type="dxa"/>
                </w:tcPr>
                <w:p w14:paraId="68486A13">
                  <w:pPr>
                    <w:tabs>
                      <w:tab w:val="left" w:pos="3480"/>
                    </w:tabs>
                    <w:spacing w:line="440" w:lineRule="exact"/>
                    <w:rPr>
                      <w:rFonts w:hint="eastAsia" w:ascii="宋体" w:hAnsi="宋体" w:eastAsia="宋体" w:cs="宋体"/>
                      <w:sz w:val="24"/>
                    </w:rPr>
                  </w:pPr>
                  <w:r>
                    <w:rPr>
                      <w:rFonts w:hint="eastAsia" w:ascii="宋体" w:hAnsi="宋体" w:eastAsia="宋体" w:cs="宋体"/>
                      <w:sz w:val="24"/>
                    </w:rPr>
                    <w:t>1.14：00开房门督促服务对象起床到洗漱房洗手洗脸。</w:t>
                  </w:r>
                </w:p>
                <w:p w14:paraId="3DEB39B8">
                  <w:pPr>
                    <w:tabs>
                      <w:tab w:val="left" w:pos="3480"/>
                    </w:tabs>
                    <w:spacing w:line="440" w:lineRule="exact"/>
                    <w:rPr>
                      <w:rFonts w:hint="eastAsia" w:ascii="宋体" w:hAnsi="宋体" w:eastAsia="宋体" w:cs="宋体"/>
                      <w:sz w:val="24"/>
                    </w:rPr>
                  </w:pPr>
                  <w:r>
                    <w:rPr>
                      <w:rFonts w:hint="eastAsia" w:ascii="宋体" w:hAnsi="宋体" w:eastAsia="宋体" w:cs="宋体"/>
                      <w:sz w:val="24"/>
                    </w:rPr>
                    <w:t>2.生活老师检查水电，内务整理情况，关好门窗（天气好窗户可打开）。</w:t>
                  </w:r>
                </w:p>
                <w:p w14:paraId="432BABC0">
                  <w:pPr>
                    <w:tabs>
                      <w:tab w:val="left" w:pos="3480"/>
                    </w:tabs>
                    <w:spacing w:line="440" w:lineRule="exact"/>
                    <w:rPr>
                      <w:rFonts w:hint="eastAsia" w:ascii="宋体" w:hAnsi="宋体" w:eastAsia="宋体" w:cs="宋体"/>
                      <w:sz w:val="24"/>
                    </w:rPr>
                  </w:pPr>
                  <w:r>
                    <w:rPr>
                      <w:rFonts w:hint="eastAsia" w:ascii="宋体" w:hAnsi="宋体" w:eastAsia="宋体" w:cs="宋体"/>
                      <w:sz w:val="24"/>
                    </w:rPr>
                    <w:t>3.提醒服务对象带好个人物品及其他物品，包括换洗衣物，垃圾等。</w:t>
                  </w:r>
                </w:p>
                <w:p w14:paraId="0943D2AB">
                  <w:pPr>
                    <w:tabs>
                      <w:tab w:val="left" w:pos="3480"/>
                    </w:tabs>
                    <w:spacing w:line="440" w:lineRule="exact"/>
                    <w:rPr>
                      <w:rFonts w:hint="eastAsia" w:ascii="宋体" w:hAnsi="宋体" w:eastAsia="宋体" w:cs="宋体"/>
                      <w:sz w:val="24"/>
                    </w:rPr>
                  </w:pPr>
                  <w:r>
                    <w:rPr>
                      <w:rFonts w:hint="eastAsia" w:ascii="宋体" w:hAnsi="宋体" w:eastAsia="宋体" w:cs="宋体"/>
                      <w:sz w:val="24"/>
                    </w:rPr>
                    <w:t>4.组织服务对象排队，清点好人数，打开防盗门带领服务对象到一楼活动，并在一楼出口重新清点人数，避免出现遗漏服务对象在宿舍区的情况。</w:t>
                  </w:r>
                </w:p>
                <w:p w14:paraId="6DE6015F">
                  <w:pPr>
                    <w:tabs>
                      <w:tab w:val="left" w:pos="3480"/>
                    </w:tabs>
                    <w:spacing w:line="440" w:lineRule="exact"/>
                    <w:rPr>
                      <w:rFonts w:hint="eastAsia" w:ascii="宋体" w:hAnsi="宋体" w:eastAsia="宋体" w:cs="宋体"/>
                      <w:sz w:val="24"/>
                    </w:rPr>
                  </w:pPr>
                  <w:r>
                    <w:rPr>
                      <w:rFonts w:hint="eastAsia" w:ascii="宋体" w:hAnsi="宋体" w:eastAsia="宋体" w:cs="宋体"/>
                      <w:sz w:val="24"/>
                    </w:rPr>
                    <w:t>5.最后离开，确保门楼道门关好。</w:t>
                  </w:r>
                </w:p>
              </w:tc>
              <w:tc>
                <w:tcPr>
                  <w:tcW w:w="1574" w:type="dxa"/>
                </w:tcPr>
                <w:p w14:paraId="5243CE84">
                  <w:pPr>
                    <w:tabs>
                      <w:tab w:val="left" w:pos="3480"/>
                    </w:tabs>
                    <w:spacing w:line="440" w:lineRule="exact"/>
                    <w:rPr>
                      <w:rFonts w:hint="eastAsia" w:ascii="宋体" w:hAnsi="宋体" w:eastAsia="宋体" w:cs="宋体"/>
                      <w:sz w:val="24"/>
                    </w:rPr>
                  </w:pPr>
                  <w:r>
                    <w:rPr>
                      <w:rFonts w:hint="eastAsia" w:ascii="宋体" w:hAnsi="宋体" w:eastAsia="宋体" w:cs="宋体"/>
                      <w:sz w:val="24"/>
                    </w:rPr>
                    <w:t>1.离开前必须检查好水电、门窗。</w:t>
                  </w:r>
                </w:p>
                <w:p w14:paraId="5FC14A9B">
                  <w:pPr>
                    <w:tabs>
                      <w:tab w:val="left" w:pos="3480"/>
                    </w:tabs>
                    <w:spacing w:line="440" w:lineRule="exact"/>
                    <w:rPr>
                      <w:rFonts w:hint="eastAsia" w:ascii="宋体" w:hAnsi="宋体" w:eastAsia="宋体" w:cs="宋体"/>
                      <w:sz w:val="24"/>
                    </w:rPr>
                  </w:pPr>
                  <w:r>
                    <w:rPr>
                      <w:rFonts w:hint="eastAsia" w:ascii="宋体" w:hAnsi="宋体" w:eastAsia="宋体" w:cs="宋体"/>
                      <w:sz w:val="24"/>
                    </w:rPr>
                    <w:t>2.下楼前必须清点好人数，确认人齐。</w:t>
                  </w:r>
                </w:p>
              </w:tc>
            </w:tr>
            <w:tr w14:paraId="230B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1B50A979">
                  <w:pPr>
                    <w:tabs>
                      <w:tab w:val="left" w:pos="3480"/>
                    </w:tabs>
                    <w:spacing w:line="440" w:lineRule="exact"/>
                    <w:rPr>
                      <w:rFonts w:hint="eastAsia" w:ascii="宋体" w:hAnsi="宋体" w:eastAsia="宋体" w:cs="宋体"/>
                      <w:sz w:val="24"/>
                    </w:rPr>
                  </w:pPr>
                  <w:r>
                    <w:rPr>
                      <w:rFonts w:hint="eastAsia" w:ascii="宋体" w:hAnsi="宋体" w:eastAsia="宋体" w:cs="宋体"/>
                      <w:sz w:val="24"/>
                    </w:rPr>
                    <w:t>14：30-16：00</w:t>
                  </w:r>
                </w:p>
              </w:tc>
              <w:tc>
                <w:tcPr>
                  <w:tcW w:w="823" w:type="dxa"/>
                </w:tcPr>
                <w:p w14:paraId="22C28E15">
                  <w:pPr>
                    <w:tabs>
                      <w:tab w:val="left" w:pos="3480"/>
                    </w:tabs>
                    <w:spacing w:line="440" w:lineRule="exact"/>
                    <w:rPr>
                      <w:rFonts w:hint="eastAsia" w:ascii="宋体" w:hAnsi="宋体" w:eastAsia="宋体" w:cs="宋体"/>
                      <w:sz w:val="24"/>
                    </w:rPr>
                  </w:pPr>
                  <w:r>
                    <w:rPr>
                      <w:rFonts w:hint="eastAsia" w:ascii="宋体" w:hAnsi="宋体" w:eastAsia="宋体" w:cs="宋体"/>
                      <w:sz w:val="24"/>
                    </w:rPr>
                    <w:t>生活照料</w:t>
                  </w:r>
                </w:p>
              </w:tc>
              <w:tc>
                <w:tcPr>
                  <w:tcW w:w="2854" w:type="dxa"/>
                </w:tcPr>
                <w:p w14:paraId="317FD808">
                  <w:pPr>
                    <w:tabs>
                      <w:tab w:val="left" w:pos="3480"/>
                    </w:tabs>
                    <w:spacing w:line="440" w:lineRule="exact"/>
                    <w:rPr>
                      <w:rFonts w:hint="eastAsia" w:ascii="宋体" w:hAnsi="宋体" w:eastAsia="宋体" w:cs="宋体"/>
                      <w:sz w:val="24"/>
                    </w:rPr>
                  </w:pPr>
                  <w:r>
                    <w:rPr>
                      <w:rFonts w:hint="eastAsia" w:ascii="宋体" w:hAnsi="宋体" w:eastAsia="宋体" w:cs="宋体"/>
                      <w:sz w:val="24"/>
                    </w:rPr>
                    <w:t>1.其中一名生活老师督促提醒服务对象喝水。</w:t>
                  </w:r>
                </w:p>
                <w:p w14:paraId="39B3E81E">
                  <w:pPr>
                    <w:tabs>
                      <w:tab w:val="left" w:pos="3480"/>
                    </w:tabs>
                    <w:spacing w:line="440" w:lineRule="exact"/>
                    <w:rPr>
                      <w:rFonts w:hint="eastAsia" w:ascii="宋体" w:hAnsi="宋体" w:eastAsia="宋体" w:cs="宋体"/>
                      <w:sz w:val="24"/>
                    </w:rPr>
                  </w:pPr>
                  <w:r>
                    <w:rPr>
                      <w:rFonts w:hint="eastAsia" w:ascii="宋体" w:hAnsi="宋体" w:eastAsia="宋体" w:cs="宋体"/>
                      <w:sz w:val="24"/>
                    </w:rPr>
                    <w:t>2.另外一名生活老师按照流程对衣物进行清洗，详细流程详见附件一或洗衣房墙上洗衣制度流程。</w:t>
                  </w:r>
                </w:p>
                <w:p w14:paraId="2893AD58">
                  <w:pPr>
                    <w:tabs>
                      <w:tab w:val="left" w:pos="3480"/>
                    </w:tabs>
                    <w:spacing w:line="440" w:lineRule="exact"/>
                    <w:rPr>
                      <w:rFonts w:hint="eastAsia" w:ascii="宋体" w:hAnsi="宋体" w:eastAsia="宋体" w:cs="宋体"/>
                      <w:sz w:val="24"/>
                    </w:rPr>
                  </w:pPr>
                  <w:r>
                    <w:rPr>
                      <w:rFonts w:hint="eastAsia" w:ascii="宋体" w:hAnsi="宋体" w:eastAsia="宋体" w:cs="宋体"/>
                      <w:sz w:val="24"/>
                    </w:rPr>
                    <w:t>3.根据实际情况管理服务对象，分区管理或组织参加当天活动，过程看管监督好服务对象学习、看书、聊天，防止意外事件发生。</w:t>
                  </w:r>
                </w:p>
                <w:p w14:paraId="42012FE9">
                  <w:pPr>
                    <w:tabs>
                      <w:tab w:val="left" w:pos="3480"/>
                    </w:tabs>
                    <w:spacing w:line="440" w:lineRule="exact"/>
                    <w:rPr>
                      <w:rFonts w:hint="eastAsia" w:ascii="宋体" w:hAnsi="宋体" w:eastAsia="宋体" w:cs="宋体"/>
                      <w:sz w:val="24"/>
                    </w:rPr>
                  </w:pPr>
                  <w:r>
                    <w:rPr>
                      <w:rFonts w:hint="eastAsia" w:ascii="宋体" w:hAnsi="宋体" w:eastAsia="宋体" w:cs="宋体"/>
                      <w:sz w:val="24"/>
                    </w:rPr>
                    <w:t>4.看管一楼的生活老师负责衣物清洗和烘干工作，具体洗衣流程和烘干流程详见洗衣房上墙制度。</w:t>
                  </w:r>
                </w:p>
                <w:p w14:paraId="3500CD62">
                  <w:pPr>
                    <w:tabs>
                      <w:tab w:val="left" w:pos="3480"/>
                    </w:tabs>
                    <w:spacing w:line="440" w:lineRule="exact"/>
                    <w:rPr>
                      <w:rFonts w:hint="eastAsia" w:ascii="宋体" w:hAnsi="宋体" w:eastAsia="宋体" w:cs="宋体"/>
                      <w:sz w:val="24"/>
                    </w:rPr>
                  </w:pPr>
                  <w:r>
                    <w:rPr>
                      <w:rFonts w:hint="eastAsia" w:ascii="宋体" w:hAnsi="宋体" w:eastAsia="宋体" w:cs="宋体"/>
                      <w:sz w:val="24"/>
                    </w:rPr>
                    <w:t>5.衣服烘干后，组织服务对象分管衣物，叠放衣物。</w:t>
                  </w:r>
                </w:p>
                <w:p w14:paraId="21E263B7">
                  <w:pPr>
                    <w:tabs>
                      <w:tab w:val="left" w:pos="3480"/>
                    </w:tabs>
                    <w:spacing w:line="440" w:lineRule="exact"/>
                    <w:rPr>
                      <w:rFonts w:hint="eastAsia" w:ascii="宋体" w:hAnsi="宋体" w:eastAsia="宋体" w:cs="宋体"/>
                      <w:sz w:val="24"/>
                    </w:rPr>
                  </w:pPr>
                  <w:r>
                    <w:rPr>
                      <w:rFonts w:hint="eastAsia" w:ascii="宋体" w:hAnsi="宋体" w:eastAsia="宋体" w:cs="宋体"/>
                      <w:sz w:val="24"/>
                    </w:rPr>
                    <w:t>6.16:00负责二楼的生活老师带领服务对象清洁消毒洗手间、物品整理归位，检查并关好水电、门窗后，清点人数，并组织服务对象到一楼集中。</w:t>
                  </w:r>
                </w:p>
              </w:tc>
              <w:tc>
                <w:tcPr>
                  <w:tcW w:w="1574" w:type="dxa"/>
                </w:tcPr>
                <w:p w14:paraId="654F0A6C">
                  <w:pPr>
                    <w:tabs>
                      <w:tab w:val="left" w:pos="3480"/>
                    </w:tabs>
                    <w:spacing w:line="440" w:lineRule="exact"/>
                    <w:rPr>
                      <w:rFonts w:hint="eastAsia" w:ascii="宋体" w:hAnsi="宋体" w:eastAsia="宋体" w:cs="宋体"/>
                      <w:sz w:val="24"/>
                    </w:rPr>
                  </w:pPr>
                  <w:r>
                    <w:rPr>
                      <w:rFonts w:hint="eastAsia" w:ascii="宋体" w:hAnsi="宋体" w:eastAsia="宋体" w:cs="宋体"/>
                      <w:sz w:val="24"/>
                    </w:rPr>
                    <w:t>1.禁止服务对象操作洗衣机和烘干机。</w:t>
                  </w:r>
                </w:p>
                <w:p w14:paraId="62D6EE8B">
                  <w:pPr>
                    <w:tabs>
                      <w:tab w:val="left" w:pos="3480"/>
                    </w:tabs>
                    <w:spacing w:line="440" w:lineRule="exact"/>
                    <w:rPr>
                      <w:rFonts w:hint="eastAsia" w:ascii="宋体" w:hAnsi="宋体" w:eastAsia="宋体" w:cs="宋体"/>
                      <w:sz w:val="24"/>
                    </w:rPr>
                  </w:pPr>
                  <w:r>
                    <w:rPr>
                      <w:rFonts w:hint="eastAsia" w:ascii="宋体" w:hAnsi="宋体" w:eastAsia="宋体" w:cs="宋体"/>
                      <w:sz w:val="24"/>
                    </w:rPr>
                    <w:t>2.时刻注意人员情况，及时进行监管。</w:t>
                  </w:r>
                </w:p>
              </w:tc>
            </w:tr>
            <w:tr w14:paraId="57E8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5410B9FC">
                  <w:pPr>
                    <w:tabs>
                      <w:tab w:val="left" w:pos="3480"/>
                    </w:tabs>
                    <w:spacing w:line="440" w:lineRule="exact"/>
                    <w:rPr>
                      <w:rFonts w:hint="eastAsia" w:ascii="宋体" w:hAnsi="宋体" w:eastAsia="宋体" w:cs="宋体"/>
                      <w:sz w:val="24"/>
                    </w:rPr>
                  </w:pPr>
                  <w:r>
                    <w:rPr>
                      <w:rFonts w:hint="eastAsia" w:ascii="宋体" w:hAnsi="宋体" w:eastAsia="宋体" w:cs="宋体"/>
                      <w:sz w:val="24"/>
                    </w:rPr>
                    <w:t>16：00-16：30</w:t>
                  </w:r>
                </w:p>
              </w:tc>
              <w:tc>
                <w:tcPr>
                  <w:tcW w:w="823" w:type="dxa"/>
                </w:tcPr>
                <w:p w14:paraId="56A35714">
                  <w:pPr>
                    <w:tabs>
                      <w:tab w:val="left" w:pos="3480"/>
                    </w:tabs>
                    <w:spacing w:line="440" w:lineRule="exact"/>
                    <w:rPr>
                      <w:rFonts w:hint="eastAsia" w:ascii="宋体" w:hAnsi="宋体" w:eastAsia="宋体" w:cs="宋体"/>
                      <w:sz w:val="24"/>
                    </w:rPr>
                  </w:pPr>
                  <w:r>
                    <w:rPr>
                      <w:rFonts w:hint="eastAsia" w:ascii="宋体" w:hAnsi="宋体" w:eastAsia="宋体" w:cs="宋体"/>
                      <w:sz w:val="24"/>
                    </w:rPr>
                    <w:t>交接班</w:t>
                  </w:r>
                </w:p>
              </w:tc>
              <w:tc>
                <w:tcPr>
                  <w:tcW w:w="2854" w:type="dxa"/>
                </w:tcPr>
                <w:p w14:paraId="270802D1">
                  <w:pPr>
                    <w:tabs>
                      <w:tab w:val="left" w:pos="3480"/>
                    </w:tabs>
                    <w:spacing w:line="440" w:lineRule="exact"/>
                    <w:rPr>
                      <w:rFonts w:hint="eastAsia" w:ascii="宋体" w:hAnsi="宋体" w:eastAsia="宋体" w:cs="宋体"/>
                      <w:sz w:val="24"/>
                    </w:rPr>
                  </w:pPr>
                  <w:r>
                    <w:rPr>
                      <w:rFonts w:hint="eastAsia" w:ascii="宋体" w:hAnsi="宋体" w:eastAsia="宋体" w:cs="宋体"/>
                      <w:sz w:val="24"/>
                    </w:rPr>
                    <w:t>1.生活老师带领服务对象到一楼集中，督促喝水。</w:t>
                  </w:r>
                </w:p>
                <w:p w14:paraId="1B1BF8C3">
                  <w:pPr>
                    <w:tabs>
                      <w:tab w:val="left" w:pos="3480"/>
                    </w:tabs>
                    <w:spacing w:line="440" w:lineRule="exact"/>
                    <w:rPr>
                      <w:rFonts w:hint="eastAsia" w:ascii="宋体" w:hAnsi="宋体" w:eastAsia="宋体" w:cs="宋体"/>
                      <w:sz w:val="24"/>
                    </w:rPr>
                  </w:pPr>
                  <w:r>
                    <w:rPr>
                      <w:rFonts w:hint="eastAsia" w:ascii="宋体" w:hAnsi="宋体" w:eastAsia="宋体" w:cs="宋体"/>
                      <w:sz w:val="24"/>
                    </w:rPr>
                    <w:t>2.16:30，交接班，交接班同事清点服务对象人数，交班生活老师告知接班同事当班情况，做到事无巨细，细致到位。</w:t>
                  </w:r>
                </w:p>
              </w:tc>
              <w:tc>
                <w:tcPr>
                  <w:tcW w:w="1574" w:type="dxa"/>
                </w:tcPr>
                <w:p w14:paraId="17E0944E">
                  <w:pPr>
                    <w:tabs>
                      <w:tab w:val="left" w:pos="3480"/>
                    </w:tabs>
                    <w:spacing w:line="440" w:lineRule="exact"/>
                    <w:rPr>
                      <w:rFonts w:hint="eastAsia" w:ascii="宋体" w:hAnsi="宋体" w:eastAsia="宋体" w:cs="宋体"/>
                      <w:sz w:val="24"/>
                    </w:rPr>
                  </w:pPr>
                  <w:r>
                    <w:rPr>
                      <w:rFonts w:hint="eastAsia" w:ascii="宋体" w:hAnsi="宋体" w:eastAsia="宋体" w:cs="宋体"/>
                      <w:sz w:val="24"/>
                    </w:rPr>
                    <w:t>1.生活老师单独交接，双方确认好交接班责任，例如告知，值班期间无异常，我下班了。</w:t>
                  </w:r>
                </w:p>
                <w:p w14:paraId="6D5E7C48">
                  <w:pPr>
                    <w:tabs>
                      <w:tab w:val="left" w:pos="3480"/>
                    </w:tabs>
                    <w:spacing w:line="440" w:lineRule="exact"/>
                    <w:rPr>
                      <w:rFonts w:hint="eastAsia" w:ascii="宋体" w:hAnsi="宋体" w:eastAsia="宋体" w:cs="宋体"/>
                      <w:sz w:val="24"/>
                    </w:rPr>
                  </w:pPr>
                  <w:r>
                    <w:rPr>
                      <w:rFonts w:hint="eastAsia" w:ascii="宋体" w:hAnsi="宋体" w:eastAsia="宋体" w:cs="宋体"/>
                      <w:sz w:val="24"/>
                    </w:rPr>
                    <w:t>2.接班生活老师有疑问及时提出，沟通清楚方为交接完成。</w:t>
                  </w:r>
                </w:p>
              </w:tc>
            </w:tr>
            <w:tr w14:paraId="2B36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16797B97">
                  <w:pPr>
                    <w:tabs>
                      <w:tab w:val="left" w:pos="3480"/>
                    </w:tabs>
                    <w:spacing w:line="440" w:lineRule="exact"/>
                    <w:rPr>
                      <w:rFonts w:hint="eastAsia" w:ascii="宋体" w:hAnsi="宋体" w:eastAsia="宋体" w:cs="宋体"/>
                      <w:sz w:val="24"/>
                    </w:rPr>
                  </w:pPr>
                  <w:r>
                    <w:rPr>
                      <w:rFonts w:hint="eastAsia" w:ascii="宋体" w:hAnsi="宋体" w:eastAsia="宋体" w:cs="宋体"/>
                      <w:sz w:val="24"/>
                    </w:rPr>
                    <w:t>16：30-17：00</w:t>
                  </w:r>
                </w:p>
              </w:tc>
              <w:tc>
                <w:tcPr>
                  <w:tcW w:w="823" w:type="dxa"/>
                </w:tcPr>
                <w:p w14:paraId="0D05C605">
                  <w:pPr>
                    <w:tabs>
                      <w:tab w:val="left" w:pos="3480"/>
                    </w:tabs>
                    <w:spacing w:line="440" w:lineRule="exact"/>
                    <w:rPr>
                      <w:rFonts w:hint="eastAsia" w:ascii="宋体" w:hAnsi="宋体" w:eastAsia="宋体" w:cs="宋体"/>
                      <w:sz w:val="24"/>
                    </w:rPr>
                  </w:pPr>
                  <w:r>
                    <w:rPr>
                      <w:rFonts w:hint="eastAsia" w:ascii="宋体" w:hAnsi="宋体" w:eastAsia="宋体" w:cs="宋体"/>
                      <w:sz w:val="24"/>
                    </w:rPr>
                    <w:t>晚餐时间</w:t>
                  </w:r>
                </w:p>
              </w:tc>
              <w:tc>
                <w:tcPr>
                  <w:tcW w:w="2854" w:type="dxa"/>
                </w:tcPr>
                <w:p w14:paraId="5CFA19A6">
                  <w:pPr>
                    <w:tabs>
                      <w:tab w:val="left" w:pos="3480"/>
                    </w:tabs>
                    <w:spacing w:line="440" w:lineRule="exact"/>
                    <w:rPr>
                      <w:rFonts w:hint="eastAsia" w:ascii="宋体" w:hAnsi="宋体" w:eastAsia="宋体" w:cs="宋体"/>
                      <w:sz w:val="24"/>
                    </w:rPr>
                  </w:pPr>
                  <w:r>
                    <w:rPr>
                      <w:rFonts w:hint="eastAsia" w:ascii="宋体" w:hAnsi="宋体" w:eastAsia="宋体" w:cs="宋体"/>
                      <w:sz w:val="24"/>
                    </w:rPr>
                    <w:t>1.组织全体服务对象到饭堂集中，提醒喝水、洗手后分区按座位就坐。</w:t>
                  </w:r>
                </w:p>
                <w:p w14:paraId="3610CAF5">
                  <w:pPr>
                    <w:tabs>
                      <w:tab w:val="left" w:pos="3480"/>
                    </w:tabs>
                    <w:spacing w:line="440" w:lineRule="exact"/>
                    <w:rPr>
                      <w:rFonts w:hint="eastAsia" w:ascii="宋体" w:hAnsi="宋体" w:eastAsia="宋体" w:cs="宋体"/>
                      <w:sz w:val="24"/>
                    </w:rPr>
                  </w:pPr>
                  <w:r>
                    <w:rPr>
                      <w:rFonts w:hint="eastAsia" w:ascii="宋体" w:hAnsi="宋体" w:eastAsia="宋体" w:cs="宋体"/>
                      <w:sz w:val="24"/>
                    </w:rPr>
                    <w:t>2.准备餐具到分餐区，戴好口罩和手套等，进行分餐工作。</w:t>
                  </w:r>
                </w:p>
                <w:p w14:paraId="43268C48">
                  <w:pPr>
                    <w:tabs>
                      <w:tab w:val="left" w:pos="3480"/>
                    </w:tabs>
                    <w:spacing w:line="440" w:lineRule="exact"/>
                    <w:rPr>
                      <w:rFonts w:hint="eastAsia" w:ascii="宋体" w:hAnsi="宋体" w:eastAsia="宋体" w:cs="宋体"/>
                      <w:sz w:val="24"/>
                    </w:rPr>
                  </w:pPr>
                  <w:r>
                    <w:rPr>
                      <w:rFonts w:hint="eastAsia" w:ascii="宋体" w:hAnsi="宋体" w:eastAsia="宋体" w:cs="宋体"/>
                      <w:sz w:val="24"/>
                    </w:rPr>
                    <w:t>3.督促提醒服务对象注意用餐礼仪，保持个人餐桌面干净，不挑食，不浪费，吃多少打多少。</w:t>
                  </w:r>
                </w:p>
                <w:p w14:paraId="2A0157F9">
                  <w:pPr>
                    <w:tabs>
                      <w:tab w:val="left" w:pos="3480"/>
                    </w:tabs>
                    <w:spacing w:line="440" w:lineRule="exact"/>
                    <w:rPr>
                      <w:rFonts w:hint="eastAsia" w:ascii="宋体" w:hAnsi="宋体" w:eastAsia="宋体" w:cs="宋体"/>
                      <w:sz w:val="24"/>
                    </w:rPr>
                  </w:pPr>
                  <w:r>
                    <w:rPr>
                      <w:rFonts w:hint="eastAsia" w:ascii="宋体" w:hAnsi="宋体" w:eastAsia="宋体" w:cs="宋体"/>
                      <w:sz w:val="24"/>
                    </w:rPr>
                    <w:t>4.提醒服务对象自行清洗餐具，并放置在指定位置，生活老师需要最后检查和清洗后擦干放消毒柜，消毒30分钟。</w:t>
                  </w:r>
                </w:p>
                <w:p w14:paraId="5EB43C8C">
                  <w:pPr>
                    <w:tabs>
                      <w:tab w:val="left" w:pos="3480"/>
                    </w:tabs>
                    <w:spacing w:line="440" w:lineRule="exact"/>
                    <w:rPr>
                      <w:rFonts w:hint="eastAsia" w:ascii="宋体" w:hAnsi="宋体" w:eastAsia="宋体" w:cs="宋体"/>
                      <w:sz w:val="24"/>
                    </w:rPr>
                  </w:pPr>
                  <w:r>
                    <w:rPr>
                      <w:rFonts w:hint="eastAsia" w:ascii="宋体" w:hAnsi="宋体" w:eastAsia="宋体" w:cs="宋体"/>
                      <w:sz w:val="24"/>
                    </w:rPr>
                    <w:t>5.检查确认餐桌面干净，洗碗区干净，地面干净，关好饭堂水电，风扇、空调。</w:t>
                  </w:r>
                </w:p>
              </w:tc>
              <w:tc>
                <w:tcPr>
                  <w:tcW w:w="1574" w:type="dxa"/>
                </w:tcPr>
                <w:p w14:paraId="51630334">
                  <w:pPr>
                    <w:tabs>
                      <w:tab w:val="left" w:pos="3480"/>
                    </w:tabs>
                    <w:spacing w:line="440" w:lineRule="exact"/>
                    <w:rPr>
                      <w:rFonts w:hint="eastAsia" w:ascii="宋体" w:hAnsi="宋体" w:eastAsia="宋体" w:cs="宋体"/>
                      <w:sz w:val="24"/>
                    </w:rPr>
                  </w:pPr>
                  <w:r>
                    <w:rPr>
                      <w:rFonts w:hint="eastAsia" w:ascii="宋体" w:hAnsi="宋体" w:eastAsia="宋体" w:cs="宋体"/>
                      <w:sz w:val="24"/>
                    </w:rPr>
                    <w:t>1.注意人员过于集中可能导致意外事件发生。</w:t>
                  </w:r>
                </w:p>
                <w:p w14:paraId="421B80E7">
                  <w:pPr>
                    <w:tabs>
                      <w:tab w:val="left" w:pos="3480"/>
                    </w:tabs>
                    <w:spacing w:line="440" w:lineRule="exact"/>
                    <w:rPr>
                      <w:rFonts w:hint="eastAsia" w:ascii="宋体" w:hAnsi="宋体" w:eastAsia="宋体" w:cs="宋体"/>
                      <w:sz w:val="24"/>
                    </w:rPr>
                  </w:pPr>
                  <w:r>
                    <w:rPr>
                      <w:rFonts w:hint="eastAsia" w:ascii="宋体" w:hAnsi="宋体" w:eastAsia="宋体" w:cs="宋体"/>
                      <w:sz w:val="24"/>
                    </w:rPr>
                    <w:t>2.如实填写用餐登记表，有哪个服务对象没有用晚餐或者用餐期间发生异常的情况。</w:t>
                  </w:r>
                </w:p>
              </w:tc>
            </w:tr>
            <w:tr w14:paraId="3FCC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27D6B773">
                  <w:pPr>
                    <w:tabs>
                      <w:tab w:val="left" w:pos="3480"/>
                    </w:tabs>
                    <w:spacing w:line="440" w:lineRule="exact"/>
                    <w:rPr>
                      <w:rFonts w:hint="eastAsia" w:ascii="宋体" w:hAnsi="宋体" w:eastAsia="宋体" w:cs="宋体"/>
                      <w:sz w:val="24"/>
                    </w:rPr>
                  </w:pPr>
                  <w:r>
                    <w:rPr>
                      <w:rFonts w:hint="eastAsia" w:ascii="宋体" w:hAnsi="宋体" w:eastAsia="宋体" w:cs="宋体"/>
                      <w:sz w:val="24"/>
                    </w:rPr>
                    <w:t>17:00-17:30</w:t>
                  </w:r>
                </w:p>
              </w:tc>
              <w:tc>
                <w:tcPr>
                  <w:tcW w:w="823" w:type="dxa"/>
                </w:tcPr>
                <w:p w14:paraId="4449032C">
                  <w:pPr>
                    <w:tabs>
                      <w:tab w:val="left" w:pos="3480"/>
                    </w:tabs>
                    <w:spacing w:line="440" w:lineRule="exact"/>
                    <w:rPr>
                      <w:rFonts w:hint="eastAsia" w:ascii="宋体" w:hAnsi="宋体" w:eastAsia="宋体" w:cs="宋体"/>
                      <w:sz w:val="24"/>
                    </w:rPr>
                  </w:pPr>
                  <w:r>
                    <w:rPr>
                      <w:rFonts w:hint="eastAsia" w:ascii="宋体" w:hAnsi="宋体" w:eastAsia="宋体" w:cs="宋体"/>
                      <w:sz w:val="24"/>
                    </w:rPr>
                    <w:t>测温</w:t>
                  </w:r>
                </w:p>
              </w:tc>
              <w:tc>
                <w:tcPr>
                  <w:tcW w:w="2854" w:type="dxa"/>
                </w:tcPr>
                <w:p w14:paraId="79EA2DEE">
                  <w:pPr>
                    <w:tabs>
                      <w:tab w:val="left" w:pos="3480"/>
                    </w:tabs>
                    <w:spacing w:line="440" w:lineRule="exact"/>
                    <w:rPr>
                      <w:rFonts w:hint="eastAsia" w:ascii="宋体" w:hAnsi="宋体" w:eastAsia="宋体" w:cs="宋体"/>
                      <w:sz w:val="24"/>
                    </w:rPr>
                  </w:pPr>
                  <w:r>
                    <w:rPr>
                      <w:rFonts w:hint="eastAsia" w:ascii="宋体" w:hAnsi="宋体" w:eastAsia="宋体" w:cs="宋体"/>
                      <w:sz w:val="24"/>
                    </w:rPr>
                    <w:t>1.服务对象排队测量体温，生活老师清点人数。</w:t>
                  </w:r>
                </w:p>
                <w:p w14:paraId="7AE7A863">
                  <w:pPr>
                    <w:tabs>
                      <w:tab w:val="left" w:pos="3480"/>
                    </w:tabs>
                    <w:spacing w:line="440" w:lineRule="exact"/>
                    <w:rPr>
                      <w:rFonts w:hint="eastAsia" w:ascii="宋体" w:hAnsi="宋体" w:eastAsia="宋体" w:cs="宋体"/>
                      <w:sz w:val="24"/>
                    </w:rPr>
                  </w:pPr>
                  <w:r>
                    <w:rPr>
                      <w:rFonts w:hint="eastAsia" w:ascii="宋体" w:hAnsi="宋体" w:eastAsia="宋体" w:cs="宋体"/>
                      <w:sz w:val="24"/>
                    </w:rPr>
                    <w:t>2.注意体温异常情况，如有，及时报告。</w:t>
                  </w:r>
                </w:p>
              </w:tc>
              <w:tc>
                <w:tcPr>
                  <w:tcW w:w="1574" w:type="dxa"/>
                </w:tcPr>
                <w:p w14:paraId="61F85C5A">
                  <w:pPr>
                    <w:tabs>
                      <w:tab w:val="left" w:pos="3480"/>
                    </w:tabs>
                    <w:spacing w:line="440" w:lineRule="exact"/>
                    <w:rPr>
                      <w:rFonts w:hint="eastAsia" w:ascii="宋体" w:hAnsi="宋体" w:eastAsia="宋体" w:cs="宋体"/>
                      <w:sz w:val="24"/>
                    </w:rPr>
                  </w:pPr>
                  <w:r>
                    <w:rPr>
                      <w:rFonts w:hint="eastAsia" w:ascii="宋体" w:hAnsi="宋体" w:eastAsia="宋体" w:cs="宋体"/>
                      <w:sz w:val="24"/>
                    </w:rPr>
                    <w:t>观察体温检测员的操作流程和动作是否规范，要进行指导和教育。</w:t>
                  </w:r>
                </w:p>
              </w:tc>
            </w:tr>
            <w:tr w14:paraId="0311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39C3D4E9">
                  <w:pPr>
                    <w:tabs>
                      <w:tab w:val="left" w:pos="3480"/>
                    </w:tabs>
                    <w:spacing w:line="440" w:lineRule="exact"/>
                    <w:rPr>
                      <w:rFonts w:hint="eastAsia" w:ascii="宋体" w:hAnsi="宋体" w:eastAsia="宋体" w:cs="宋体"/>
                      <w:sz w:val="24"/>
                    </w:rPr>
                  </w:pPr>
                  <w:r>
                    <w:rPr>
                      <w:rFonts w:hint="eastAsia" w:ascii="宋体" w:hAnsi="宋体" w:eastAsia="宋体" w:cs="宋体"/>
                      <w:sz w:val="24"/>
                    </w:rPr>
                    <w:t>17：30-18:30</w:t>
                  </w:r>
                </w:p>
              </w:tc>
              <w:tc>
                <w:tcPr>
                  <w:tcW w:w="823" w:type="dxa"/>
                </w:tcPr>
                <w:p w14:paraId="76F41EA5">
                  <w:pPr>
                    <w:tabs>
                      <w:tab w:val="left" w:pos="3480"/>
                    </w:tabs>
                    <w:spacing w:line="440" w:lineRule="exact"/>
                    <w:rPr>
                      <w:rFonts w:hint="eastAsia" w:ascii="宋体" w:hAnsi="宋体" w:eastAsia="宋体" w:cs="宋体"/>
                      <w:sz w:val="24"/>
                    </w:rPr>
                  </w:pPr>
                  <w:r>
                    <w:rPr>
                      <w:rFonts w:hint="eastAsia" w:ascii="宋体" w:hAnsi="宋体" w:eastAsia="宋体" w:cs="宋体"/>
                      <w:sz w:val="24"/>
                    </w:rPr>
                    <w:t>运动时间</w:t>
                  </w:r>
                </w:p>
              </w:tc>
              <w:tc>
                <w:tcPr>
                  <w:tcW w:w="2854" w:type="dxa"/>
                </w:tcPr>
                <w:p w14:paraId="03B597B9">
                  <w:pPr>
                    <w:tabs>
                      <w:tab w:val="left" w:pos="3480"/>
                    </w:tabs>
                    <w:spacing w:line="440" w:lineRule="exact"/>
                    <w:rPr>
                      <w:rFonts w:hint="eastAsia" w:ascii="宋体" w:hAnsi="宋体" w:eastAsia="宋体" w:cs="宋体"/>
                      <w:sz w:val="24"/>
                    </w:rPr>
                  </w:pPr>
                  <w:r>
                    <w:rPr>
                      <w:rFonts w:hint="eastAsia" w:ascii="宋体" w:hAnsi="宋体" w:eastAsia="宋体" w:cs="宋体"/>
                      <w:sz w:val="24"/>
                    </w:rPr>
                    <w:t>督促服务对象参加运动，包括健身操、散步、健身房等。</w:t>
                  </w:r>
                </w:p>
              </w:tc>
              <w:tc>
                <w:tcPr>
                  <w:tcW w:w="1574" w:type="dxa"/>
                </w:tcPr>
                <w:p w14:paraId="4803370E">
                  <w:pPr>
                    <w:tabs>
                      <w:tab w:val="left" w:pos="3480"/>
                    </w:tabs>
                    <w:spacing w:line="440" w:lineRule="exact"/>
                    <w:rPr>
                      <w:rFonts w:hint="eastAsia" w:ascii="宋体" w:hAnsi="宋体" w:eastAsia="宋体" w:cs="宋体"/>
                      <w:sz w:val="24"/>
                    </w:rPr>
                  </w:pPr>
                  <w:r>
                    <w:rPr>
                      <w:rFonts w:hint="eastAsia" w:ascii="宋体" w:hAnsi="宋体" w:eastAsia="宋体" w:cs="宋体"/>
                      <w:sz w:val="24"/>
                    </w:rPr>
                    <w:t>运动时间，不允许坐着或者看电视。</w:t>
                  </w:r>
                </w:p>
              </w:tc>
            </w:tr>
            <w:tr w14:paraId="7713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6EE9944E">
                  <w:pPr>
                    <w:tabs>
                      <w:tab w:val="left" w:pos="3480"/>
                    </w:tabs>
                    <w:spacing w:line="440" w:lineRule="exact"/>
                    <w:rPr>
                      <w:rFonts w:hint="eastAsia" w:ascii="宋体" w:hAnsi="宋体" w:eastAsia="宋体" w:cs="宋体"/>
                      <w:sz w:val="24"/>
                    </w:rPr>
                  </w:pPr>
                  <w:r>
                    <w:rPr>
                      <w:rFonts w:hint="eastAsia" w:ascii="宋体" w:hAnsi="宋体" w:eastAsia="宋体" w:cs="宋体"/>
                      <w:sz w:val="24"/>
                    </w:rPr>
                    <w:t>18：30-20</w:t>
                  </w:r>
                  <w:r>
                    <w:rPr>
                      <w:rFonts w:hint="eastAsia" w:ascii="宋体" w:hAnsi="宋体" w:eastAsia="宋体" w:cs="宋体"/>
                      <w:sz w:val="24"/>
                      <w:lang w:eastAsia="zh-CN"/>
                    </w:rPr>
                    <w:t>：</w:t>
                  </w:r>
                  <w:r>
                    <w:rPr>
                      <w:rFonts w:hint="eastAsia" w:ascii="宋体" w:hAnsi="宋体" w:eastAsia="宋体" w:cs="宋体"/>
                      <w:sz w:val="24"/>
                      <w:lang w:val="en-US" w:eastAsia="zh-CN"/>
                    </w:rPr>
                    <w:t>00</w:t>
                  </w:r>
                </w:p>
              </w:tc>
              <w:tc>
                <w:tcPr>
                  <w:tcW w:w="823" w:type="dxa"/>
                </w:tcPr>
                <w:p w14:paraId="431D3D4A">
                  <w:pPr>
                    <w:tabs>
                      <w:tab w:val="left" w:pos="3480"/>
                    </w:tabs>
                    <w:spacing w:line="440" w:lineRule="exact"/>
                    <w:rPr>
                      <w:rFonts w:hint="eastAsia" w:ascii="宋体" w:hAnsi="宋体" w:eastAsia="宋体" w:cs="宋体"/>
                      <w:sz w:val="24"/>
                    </w:rPr>
                  </w:pPr>
                  <w:r>
                    <w:rPr>
                      <w:rFonts w:hint="eastAsia" w:ascii="宋体" w:hAnsi="宋体" w:eastAsia="宋体" w:cs="宋体"/>
                      <w:sz w:val="24"/>
                    </w:rPr>
                    <w:t>生活照料</w:t>
                  </w:r>
                </w:p>
              </w:tc>
              <w:tc>
                <w:tcPr>
                  <w:tcW w:w="2854" w:type="dxa"/>
                </w:tcPr>
                <w:p w14:paraId="0C06B786">
                  <w:pPr>
                    <w:tabs>
                      <w:tab w:val="left" w:pos="3480"/>
                    </w:tabs>
                    <w:spacing w:line="440" w:lineRule="exact"/>
                    <w:rPr>
                      <w:rFonts w:hint="eastAsia" w:ascii="宋体" w:hAnsi="宋体" w:eastAsia="宋体" w:cs="宋体"/>
                      <w:sz w:val="24"/>
                    </w:rPr>
                  </w:pPr>
                  <w:r>
                    <w:rPr>
                      <w:rFonts w:hint="eastAsia" w:ascii="宋体" w:hAnsi="宋体" w:eastAsia="宋体" w:cs="宋体"/>
                      <w:sz w:val="24"/>
                    </w:rPr>
                    <w:t>1.根据当天实际情况，分区管理或者组织参加当天活动，生活老师照料好服务对象的需求，并防止打架或者其他可能发生的意外事件。</w:t>
                  </w:r>
                </w:p>
                <w:p w14:paraId="2DB91D9B">
                  <w:pPr>
                    <w:tabs>
                      <w:tab w:val="left" w:pos="3480"/>
                    </w:tabs>
                    <w:spacing w:line="440" w:lineRule="exact"/>
                    <w:rPr>
                      <w:rFonts w:hint="eastAsia" w:ascii="宋体" w:hAnsi="宋体" w:eastAsia="宋体" w:cs="宋体"/>
                      <w:sz w:val="24"/>
                    </w:rPr>
                  </w:pPr>
                  <w:r>
                    <w:rPr>
                      <w:rFonts w:hint="eastAsia" w:ascii="宋体" w:hAnsi="宋体" w:eastAsia="宋体" w:cs="宋体"/>
                      <w:sz w:val="24"/>
                    </w:rPr>
                    <w:t>2.清楚自已看管的人数并定时进行清点，有特别安排的人员要及时报告，例如，女生18人，有5人在课室上课。</w:t>
                  </w:r>
                </w:p>
                <w:p w14:paraId="6EB67527">
                  <w:pPr>
                    <w:tabs>
                      <w:tab w:val="left" w:pos="3480"/>
                    </w:tabs>
                    <w:spacing w:line="440" w:lineRule="exact"/>
                    <w:rPr>
                      <w:rFonts w:hint="eastAsia" w:ascii="宋体" w:hAnsi="宋体" w:eastAsia="宋体" w:cs="宋体"/>
                      <w:sz w:val="24"/>
                    </w:rPr>
                  </w:pPr>
                  <w:r>
                    <w:rPr>
                      <w:rFonts w:hint="eastAsia" w:ascii="宋体" w:hAnsi="宋体" w:eastAsia="宋体" w:cs="宋体"/>
                      <w:sz w:val="24"/>
                    </w:rPr>
                    <w:t>3.协助社工及辅导员拍摄高质量的活动照片，并转发给当值辅导员。</w:t>
                  </w:r>
                </w:p>
                <w:p w14:paraId="36AED6BD">
                  <w:pPr>
                    <w:tabs>
                      <w:tab w:val="left" w:pos="3480"/>
                    </w:tabs>
                    <w:spacing w:line="440" w:lineRule="exact"/>
                    <w:rPr>
                      <w:rFonts w:hint="eastAsia" w:ascii="宋体" w:hAnsi="宋体" w:eastAsia="宋体" w:cs="宋体"/>
                      <w:sz w:val="24"/>
                    </w:rPr>
                  </w:pPr>
                  <w:r>
                    <w:rPr>
                      <w:rFonts w:hint="eastAsia" w:ascii="宋体" w:hAnsi="宋体" w:eastAsia="宋体" w:cs="宋体"/>
                      <w:sz w:val="24"/>
                    </w:rPr>
                    <w:t>4.定时提醒服务对象上洗手间、如厕后洗手等，注意个人卫生。</w:t>
                  </w:r>
                </w:p>
                <w:p w14:paraId="03E2AEE0">
                  <w:pPr>
                    <w:tabs>
                      <w:tab w:val="left" w:pos="3480"/>
                    </w:tabs>
                    <w:spacing w:line="440" w:lineRule="exact"/>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19</w:t>
                  </w:r>
                  <w:r>
                    <w:rPr>
                      <w:rFonts w:hint="eastAsia" w:ascii="宋体" w:hAnsi="宋体" w:eastAsia="宋体" w:cs="宋体"/>
                      <w:sz w:val="24"/>
                    </w:rPr>
                    <w:t>:</w:t>
                  </w:r>
                  <w:r>
                    <w:rPr>
                      <w:rFonts w:hint="eastAsia" w:ascii="宋体" w:hAnsi="宋体" w:eastAsia="宋体" w:cs="宋体"/>
                      <w:sz w:val="24"/>
                      <w:lang w:val="en-US" w:eastAsia="zh-CN"/>
                    </w:rPr>
                    <w:t>50</w:t>
                  </w:r>
                  <w:r>
                    <w:rPr>
                      <w:rFonts w:hint="eastAsia" w:ascii="宋体" w:hAnsi="宋体" w:eastAsia="宋体" w:cs="宋体"/>
                      <w:sz w:val="24"/>
                    </w:rPr>
                    <w:t>分，提醒服务对象收拾好图书和工具，按原来的位置摆放好，整理好桌椅，督促服务对象关好门窗。</w:t>
                  </w:r>
                </w:p>
                <w:p w14:paraId="08C4CDFF">
                  <w:pPr>
                    <w:tabs>
                      <w:tab w:val="left" w:pos="3480"/>
                    </w:tabs>
                    <w:spacing w:line="440" w:lineRule="exact"/>
                    <w:rPr>
                      <w:rFonts w:hint="eastAsia" w:ascii="宋体" w:hAnsi="宋体" w:eastAsia="宋体" w:cs="宋体"/>
                      <w:sz w:val="24"/>
                    </w:rPr>
                  </w:pPr>
                  <w:r>
                    <w:rPr>
                      <w:rFonts w:hint="eastAsia" w:ascii="宋体" w:hAnsi="宋体" w:eastAsia="宋体" w:cs="宋体"/>
                      <w:sz w:val="24"/>
                    </w:rPr>
                    <w:t>6.检查水电门窗，包括厕所水电，确保门窗关好。</w:t>
                  </w:r>
                </w:p>
                <w:p w14:paraId="109FBE86">
                  <w:pPr>
                    <w:tabs>
                      <w:tab w:val="left" w:pos="3480"/>
                    </w:tabs>
                    <w:spacing w:line="440" w:lineRule="exact"/>
                    <w:rPr>
                      <w:rFonts w:hint="eastAsia" w:ascii="宋体" w:hAnsi="宋体" w:eastAsia="宋体" w:cs="宋体"/>
                      <w:sz w:val="24"/>
                    </w:rPr>
                  </w:pPr>
                  <w:r>
                    <w:rPr>
                      <w:rFonts w:hint="eastAsia" w:ascii="宋体" w:hAnsi="宋体" w:eastAsia="宋体" w:cs="宋体"/>
                      <w:sz w:val="24"/>
                    </w:rPr>
                    <w:t>7.组织服务对象在楼梯门口排好队，清点人数，确保人齐后，到一楼集中。</w:t>
                  </w:r>
                </w:p>
              </w:tc>
              <w:tc>
                <w:tcPr>
                  <w:tcW w:w="1574" w:type="dxa"/>
                </w:tcPr>
                <w:p w14:paraId="21F383D3">
                  <w:pPr>
                    <w:tabs>
                      <w:tab w:val="left" w:pos="3480"/>
                    </w:tabs>
                    <w:spacing w:line="440" w:lineRule="exact"/>
                    <w:rPr>
                      <w:rFonts w:hint="eastAsia" w:ascii="宋体" w:hAnsi="宋体" w:eastAsia="宋体" w:cs="宋体"/>
                      <w:sz w:val="24"/>
                    </w:rPr>
                  </w:pPr>
                  <w:r>
                    <w:rPr>
                      <w:rFonts w:hint="eastAsia" w:ascii="宋体" w:hAnsi="宋体" w:eastAsia="宋体" w:cs="宋体"/>
                      <w:sz w:val="24"/>
                    </w:rPr>
                    <w:t>时刻注意人员情况，及时进行监管。</w:t>
                  </w:r>
                </w:p>
              </w:tc>
            </w:tr>
            <w:tr w14:paraId="4FC7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3C60B405">
                  <w:pPr>
                    <w:tabs>
                      <w:tab w:val="left" w:pos="3480"/>
                    </w:tabs>
                    <w:spacing w:line="440" w:lineRule="exact"/>
                    <w:rPr>
                      <w:rFonts w:hint="eastAsia" w:ascii="宋体" w:hAnsi="宋体" w:eastAsia="宋体" w:cs="宋体"/>
                      <w:sz w:val="24"/>
                    </w:rPr>
                  </w:pPr>
                  <w:r>
                    <w:rPr>
                      <w:rFonts w:hint="eastAsia" w:ascii="宋体" w:hAnsi="宋体" w:eastAsia="宋体" w:cs="宋体"/>
                      <w:sz w:val="24"/>
                    </w:rPr>
                    <w:t>20：00-20：30</w:t>
                  </w:r>
                </w:p>
              </w:tc>
              <w:tc>
                <w:tcPr>
                  <w:tcW w:w="823" w:type="dxa"/>
                </w:tcPr>
                <w:p w14:paraId="3372BF2F">
                  <w:pPr>
                    <w:tabs>
                      <w:tab w:val="left" w:pos="3480"/>
                    </w:tabs>
                    <w:spacing w:line="440" w:lineRule="exact"/>
                    <w:rPr>
                      <w:rFonts w:hint="eastAsia" w:ascii="宋体" w:hAnsi="宋体" w:eastAsia="宋体" w:cs="宋体"/>
                      <w:sz w:val="24"/>
                    </w:rPr>
                  </w:pPr>
                  <w:r>
                    <w:rPr>
                      <w:rFonts w:hint="eastAsia" w:ascii="宋体" w:hAnsi="宋体" w:eastAsia="宋体" w:cs="宋体"/>
                      <w:sz w:val="24"/>
                    </w:rPr>
                    <w:t>卫生清洁消毒</w:t>
                  </w:r>
                </w:p>
              </w:tc>
              <w:tc>
                <w:tcPr>
                  <w:tcW w:w="2854" w:type="dxa"/>
                </w:tcPr>
                <w:p w14:paraId="33D998AC">
                  <w:pPr>
                    <w:tabs>
                      <w:tab w:val="left" w:pos="3480"/>
                    </w:tabs>
                    <w:spacing w:line="440" w:lineRule="exact"/>
                    <w:rPr>
                      <w:rFonts w:hint="eastAsia" w:ascii="宋体" w:hAnsi="宋体" w:eastAsia="宋体" w:cs="宋体"/>
                      <w:sz w:val="24"/>
                    </w:rPr>
                  </w:pPr>
                  <w:r>
                    <w:rPr>
                      <w:rFonts w:hint="eastAsia" w:ascii="宋体" w:hAnsi="宋体" w:eastAsia="宋体" w:cs="宋体"/>
                      <w:sz w:val="24"/>
                    </w:rPr>
                    <w:t>1.20:00，负责一二楼的生活老师要带领和指导服务对象进行卫生清洁工作。</w:t>
                  </w:r>
                </w:p>
                <w:p w14:paraId="43CB9AC4">
                  <w:pPr>
                    <w:tabs>
                      <w:tab w:val="left" w:pos="3480"/>
                    </w:tabs>
                    <w:spacing w:line="440" w:lineRule="exact"/>
                    <w:rPr>
                      <w:rFonts w:hint="eastAsia" w:ascii="宋体" w:hAnsi="宋体" w:eastAsia="宋体" w:cs="宋体"/>
                      <w:sz w:val="24"/>
                    </w:rPr>
                  </w:pPr>
                  <w:r>
                    <w:rPr>
                      <w:rFonts w:hint="eastAsia" w:ascii="宋体" w:hAnsi="宋体" w:eastAsia="宋体" w:cs="宋体"/>
                      <w:sz w:val="24"/>
                    </w:rPr>
                    <w:t>2.消毒片兑水，对场室及楼道等地进行喷洒消毒，静止5-10分钟后用拖把拖干净。</w:t>
                  </w:r>
                </w:p>
                <w:p w14:paraId="45121E15">
                  <w:pPr>
                    <w:tabs>
                      <w:tab w:val="left" w:pos="3480"/>
                    </w:tabs>
                    <w:spacing w:line="440" w:lineRule="exact"/>
                    <w:rPr>
                      <w:rFonts w:hint="eastAsia" w:ascii="宋体" w:hAnsi="宋体" w:eastAsia="宋体" w:cs="宋体"/>
                      <w:sz w:val="24"/>
                    </w:rPr>
                  </w:pPr>
                  <w:r>
                    <w:rPr>
                      <w:rFonts w:hint="eastAsia" w:ascii="宋体" w:hAnsi="宋体" w:eastAsia="宋体" w:cs="宋体"/>
                      <w:sz w:val="24"/>
                    </w:rPr>
                    <w:t>3.带领服务对象对所有场室进行卫生清洁，保持地面干净和干爽，不能积水。</w:t>
                  </w:r>
                </w:p>
              </w:tc>
              <w:tc>
                <w:tcPr>
                  <w:tcW w:w="1574" w:type="dxa"/>
                </w:tcPr>
                <w:p w14:paraId="6AF12F36">
                  <w:pPr>
                    <w:tabs>
                      <w:tab w:val="left" w:pos="3480"/>
                    </w:tabs>
                    <w:spacing w:line="440" w:lineRule="exact"/>
                    <w:rPr>
                      <w:rFonts w:hint="eastAsia" w:ascii="宋体" w:hAnsi="宋体" w:eastAsia="宋体" w:cs="宋体"/>
                      <w:sz w:val="24"/>
                    </w:rPr>
                  </w:pPr>
                  <w:r>
                    <w:rPr>
                      <w:rFonts w:hint="eastAsia" w:ascii="宋体" w:hAnsi="宋体" w:eastAsia="宋体" w:cs="宋体"/>
                      <w:sz w:val="24"/>
                    </w:rPr>
                    <w:t>1.卫生清洁区域包括：社工活动室、保安室、楼道、饭堂、电视房、大门口地板，公共厕所。</w:t>
                  </w:r>
                </w:p>
                <w:p w14:paraId="59096AF5">
                  <w:pPr>
                    <w:tabs>
                      <w:tab w:val="left" w:pos="3480"/>
                    </w:tabs>
                    <w:spacing w:line="440" w:lineRule="exact"/>
                    <w:rPr>
                      <w:rFonts w:hint="eastAsia" w:ascii="宋体" w:hAnsi="宋体" w:eastAsia="宋体" w:cs="宋体"/>
                      <w:sz w:val="24"/>
                    </w:rPr>
                  </w:pPr>
                  <w:r>
                    <w:rPr>
                      <w:rFonts w:hint="eastAsia" w:ascii="宋体" w:hAnsi="宋体" w:eastAsia="宋体" w:cs="宋体"/>
                      <w:sz w:val="24"/>
                    </w:rPr>
                    <w:t>2.卫生清洁时，厕所等隐蔽地方要经常指导、督促对象清洁，第一，保证清洁效果，第二，确保人员安全。</w:t>
                  </w:r>
                </w:p>
                <w:p w14:paraId="479CD12D">
                  <w:pPr>
                    <w:tabs>
                      <w:tab w:val="left" w:pos="3480"/>
                    </w:tabs>
                    <w:spacing w:line="440" w:lineRule="exact"/>
                    <w:rPr>
                      <w:rFonts w:hint="eastAsia" w:ascii="宋体" w:hAnsi="宋体" w:eastAsia="宋体" w:cs="宋体"/>
                      <w:sz w:val="24"/>
                    </w:rPr>
                  </w:pPr>
                  <w:r>
                    <w:rPr>
                      <w:rFonts w:hint="eastAsia" w:ascii="宋体" w:hAnsi="宋体" w:eastAsia="宋体" w:cs="宋体"/>
                      <w:sz w:val="24"/>
                    </w:rPr>
                    <w:t>3.不能让服务对象触碰消毒水及消毒片。</w:t>
                  </w:r>
                </w:p>
              </w:tc>
            </w:tr>
            <w:tr w14:paraId="576B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054E5596">
                  <w:pPr>
                    <w:tabs>
                      <w:tab w:val="left" w:pos="3480"/>
                    </w:tabs>
                    <w:spacing w:line="440" w:lineRule="exact"/>
                    <w:rPr>
                      <w:rFonts w:hint="eastAsia" w:ascii="宋体" w:hAnsi="宋体" w:eastAsia="宋体" w:cs="宋体"/>
                      <w:sz w:val="24"/>
                    </w:rPr>
                  </w:pPr>
                  <w:r>
                    <w:rPr>
                      <w:rFonts w:hint="eastAsia" w:ascii="宋体" w:hAnsi="宋体" w:eastAsia="宋体" w:cs="宋体"/>
                      <w:sz w:val="24"/>
                    </w:rPr>
                    <w:t>20：30-21：00</w:t>
                  </w:r>
                </w:p>
              </w:tc>
              <w:tc>
                <w:tcPr>
                  <w:tcW w:w="823" w:type="dxa"/>
                </w:tcPr>
                <w:p w14:paraId="15D77304">
                  <w:pPr>
                    <w:tabs>
                      <w:tab w:val="left" w:pos="3480"/>
                    </w:tabs>
                    <w:spacing w:line="440" w:lineRule="exact"/>
                    <w:rPr>
                      <w:rFonts w:hint="eastAsia" w:ascii="宋体" w:hAnsi="宋体" w:eastAsia="宋体" w:cs="宋体"/>
                      <w:sz w:val="24"/>
                    </w:rPr>
                  </w:pPr>
                  <w:r>
                    <w:rPr>
                      <w:rFonts w:hint="eastAsia" w:ascii="宋体" w:hAnsi="宋体" w:eastAsia="宋体" w:cs="宋体"/>
                      <w:sz w:val="24"/>
                    </w:rPr>
                    <w:t>测量体温</w:t>
                  </w:r>
                </w:p>
              </w:tc>
              <w:tc>
                <w:tcPr>
                  <w:tcW w:w="2854" w:type="dxa"/>
                </w:tcPr>
                <w:p w14:paraId="5C23A070">
                  <w:pPr>
                    <w:tabs>
                      <w:tab w:val="left" w:pos="3480"/>
                    </w:tabs>
                    <w:spacing w:line="440" w:lineRule="exact"/>
                    <w:rPr>
                      <w:rFonts w:hint="eastAsia" w:ascii="宋体" w:hAnsi="宋体" w:eastAsia="宋体" w:cs="宋体"/>
                      <w:sz w:val="24"/>
                    </w:rPr>
                  </w:pPr>
                  <w:r>
                    <w:rPr>
                      <w:rFonts w:hint="eastAsia" w:ascii="宋体" w:hAnsi="宋体" w:eastAsia="宋体" w:cs="宋体"/>
                      <w:sz w:val="24"/>
                    </w:rPr>
                    <w:t>1.一楼、二楼清点好人数后，到一楼集中，二楼要把物品归位并且检查好水电，关好门窗。</w:t>
                  </w:r>
                </w:p>
                <w:p w14:paraId="788E960C">
                  <w:pPr>
                    <w:tabs>
                      <w:tab w:val="left" w:pos="3480"/>
                    </w:tabs>
                    <w:spacing w:line="440" w:lineRule="exact"/>
                    <w:rPr>
                      <w:rFonts w:hint="eastAsia" w:ascii="宋体" w:hAnsi="宋体" w:eastAsia="宋体" w:cs="宋体"/>
                      <w:sz w:val="24"/>
                    </w:rPr>
                  </w:pPr>
                  <w:r>
                    <w:rPr>
                      <w:rFonts w:hint="eastAsia" w:ascii="宋体" w:hAnsi="宋体" w:eastAsia="宋体" w:cs="宋体"/>
                      <w:sz w:val="24"/>
                    </w:rPr>
                    <w:t>2.督促服务对象喝水并打水服药。</w:t>
                  </w:r>
                </w:p>
                <w:p w14:paraId="460C0373">
                  <w:pPr>
                    <w:tabs>
                      <w:tab w:val="left" w:pos="3480"/>
                    </w:tabs>
                    <w:spacing w:line="440" w:lineRule="exact"/>
                    <w:rPr>
                      <w:rFonts w:hint="eastAsia" w:ascii="宋体" w:hAnsi="宋体" w:eastAsia="宋体" w:cs="宋体"/>
                      <w:sz w:val="24"/>
                    </w:rPr>
                  </w:pPr>
                  <w:r>
                    <w:rPr>
                      <w:rFonts w:hint="eastAsia" w:ascii="宋体" w:hAnsi="宋体" w:eastAsia="宋体" w:cs="宋体"/>
                      <w:sz w:val="24"/>
                    </w:rPr>
                    <w:t>3.组织服务对象排队，清点人数并测量体温，有公检法异常及时报告。</w:t>
                  </w:r>
                </w:p>
                <w:p w14:paraId="3F9F1B95">
                  <w:pPr>
                    <w:tabs>
                      <w:tab w:val="left" w:pos="3480"/>
                    </w:tabs>
                    <w:spacing w:line="440" w:lineRule="exact"/>
                    <w:rPr>
                      <w:rFonts w:hint="eastAsia" w:ascii="宋体" w:hAnsi="宋体" w:eastAsia="宋体" w:cs="宋体"/>
                      <w:sz w:val="24"/>
                    </w:rPr>
                  </w:pPr>
                  <w:r>
                    <w:rPr>
                      <w:rFonts w:hint="eastAsia" w:ascii="宋体" w:hAnsi="宋体" w:eastAsia="宋体" w:cs="宋体"/>
                      <w:sz w:val="24"/>
                    </w:rPr>
                    <w:t>4.安检。检查服务对象手上及身上是否藏有物品，如有，要及时处置并报告。</w:t>
                  </w:r>
                </w:p>
                <w:p w14:paraId="737E8E2D">
                  <w:pPr>
                    <w:tabs>
                      <w:tab w:val="left" w:pos="3480"/>
                    </w:tabs>
                    <w:spacing w:line="440" w:lineRule="exact"/>
                    <w:rPr>
                      <w:rFonts w:hint="eastAsia" w:ascii="宋体" w:hAnsi="宋体" w:eastAsia="宋体" w:cs="宋体"/>
                      <w:sz w:val="24"/>
                    </w:rPr>
                  </w:pPr>
                  <w:r>
                    <w:rPr>
                      <w:rFonts w:hint="eastAsia" w:ascii="宋体" w:hAnsi="宋体" w:eastAsia="宋体" w:cs="宋体"/>
                      <w:sz w:val="24"/>
                    </w:rPr>
                    <w:t>5.人齐后，组织服务对象分楼层到宿舍区集中，洗澡、晚休。</w:t>
                  </w:r>
                </w:p>
              </w:tc>
              <w:tc>
                <w:tcPr>
                  <w:tcW w:w="1574" w:type="dxa"/>
                </w:tcPr>
                <w:p w14:paraId="12F8918D">
                  <w:pPr>
                    <w:tabs>
                      <w:tab w:val="left" w:pos="3480"/>
                    </w:tabs>
                    <w:spacing w:line="440" w:lineRule="exact"/>
                    <w:rPr>
                      <w:rFonts w:hint="eastAsia" w:ascii="宋体" w:hAnsi="宋体" w:eastAsia="宋体" w:cs="宋体"/>
                      <w:sz w:val="24"/>
                    </w:rPr>
                  </w:pPr>
                  <w:r>
                    <w:rPr>
                      <w:rFonts w:hint="eastAsia" w:ascii="宋体" w:hAnsi="宋体" w:eastAsia="宋体" w:cs="宋体"/>
                      <w:sz w:val="24"/>
                    </w:rPr>
                    <w:t>观察体温检测员的操作流程和动作是否规范，要进行指导和教育。</w:t>
                  </w:r>
                </w:p>
              </w:tc>
            </w:tr>
            <w:tr w14:paraId="7579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44D58A16">
                  <w:pPr>
                    <w:tabs>
                      <w:tab w:val="left" w:pos="3480"/>
                    </w:tabs>
                    <w:spacing w:line="440" w:lineRule="exact"/>
                    <w:rPr>
                      <w:rFonts w:hint="eastAsia" w:ascii="宋体" w:hAnsi="宋体" w:eastAsia="宋体" w:cs="宋体"/>
                      <w:sz w:val="24"/>
                    </w:rPr>
                  </w:pPr>
                  <w:r>
                    <w:rPr>
                      <w:rFonts w:hint="eastAsia" w:ascii="宋体" w:hAnsi="宋体" w:eastAsia="宋体" w:cs="宋体"/>
                      <w:sz w:val="24"/>
                    </w:rPr>
                    <w:t>21:00-21:30</w:t>
                  </w:r>
                </w:p>
              </w:tc>
              <w:tc>
                <w:tcPr>
                  <w:tcW w:w="823" w:type="dxa"/>
                </w:tcPr>
                <w:p w14:paraId="4004CA30">
                  <w:pPr>
                    <w:tabs>
                      <w:tab w:val="left" w:pos="3480"/>
                    </w:tabs>
                    <w:spacing w:line="440" w:lineRule="exact"/>
                    <w:rPr>
                      <w:rFonts w:hint="eastAsia" w:ascii="宋体" w:hAnsi="宋体" w:eastAsia="宋体" w:cs="宋体"/>
                      <w:sz w:val="24"/>
                    </w:rPr>
                  </w:pPr>
                  <w:r>
                    <w:rPr>
                      <w:rFonts w:hint="eastAsia" w:ascii="宋体" w:hAnsi="宋体" w:eastAsia="宋体" w:cs="宋体"/>
                      <w:sz w:val="24"/>
                    </w:rPr>
                    <w:t>洗澡</w:t>
                  </w:r>
                </w:p>
              </w:tc>
              <w:tc>
                <w:tcPr>
                  <w:tcW w:w="2854" w:type="dxa"/>
                </w:tcPr>
                <w:p w14:paraId="55557A16">
                  <w:pPr>
                    <w:tabs>
                      <w:tab w:val="left" w:pos="3480"/>
                    </w:tabs>
                    <w:spacing w:line="440" w:lineRule="exact"/>
                    <w:rPr>
                      <w:rFonts w:hint="eastAsia" w:ascii="宋体" w:hAnsi="宋体" w:eastAsia="宋体" w:cs="宋体"/>
                      <w:sz w:val="24"/>
                    </w:rPr>
                  </w:pPr>
                  <w:r>
                    <w:rPr>
                      <w:rFonts w:hint="eastAsia" w:ascii="宋体" w:hAnsi="宋体" w:eastAsia="宋体" w:cs="宋体"/>
                      <w:sz w:val="24"/>
                    </w:rPr>
                    <w:t>1.提醒服务对象放好个人物品，上完厕所后到冲凉房洗澡。</w:t>
                  </w:r>
                </w:p>
                <w:p w14:paraId="3398825E">
                  <w:pPr>
                    <w:tabs>
                      <w:tab w:val="left" w:pos="3480"/>
                    </w:tabs>
                    <w:spacing w:line="440" w:lineRule="exact"/>
                    <w:rPr>
                      <w:rFonts w:hint="eastAsia" w:ascii="宋体" w:hAnsi="宋体" w:eastAsia="宋体" w:cs="宋体"/>
                      <w:sz w:val="24"/>
                    </w:rPr>
                  </w:pPr>
                  <w:r>
                    <w:rPr>
                      <w:rFonts w:hint="eastAsia" w:ascii="宋体" w:hAnsi="宋体" w:eastAsia="宋体" w:cs="宋体"/>
                      <w:sz w:val="24"/>
                    </w:rPr>
                    <w:t>2.生活老师根据实时天气温度情况调整好洗澡水温度，不能冲冷水或者过热的水，防止感冒或烫伤。</w:t>
                  </w:r>
                </w:p>
                <w:p w14:paraId="162E2E0F">
                  <w:pPr>
                    <w:tabs>
                      <w:tab w:val="left" w:pos="3480"/>
                    </w:tabs>
                    <w:spacing w:line="440" w:lineRule="exact"/>
                    <w:rPr>
                      <w:rFonts w:hint="eastAsia" w:ascii="宋体" w:hAnsi="宋体" w:eastAsia="宋体" w:cs="宋体"/>
                      <w:sz w:val="24"/>
                    </w:rPr>
                  </w:pPr>
                  <w:r>
                    <w:rPr>
                      <w:rFonts w:hint="eastAsia" w:ascii="宋体" w:hAnsi="宋体" w:eastAsia="宋体" w:cs="宋体"/>
                      <w:sz w:val="24"/>
                    </w:rPr>
                    <w:t>3.洗澡过程中，要看着服务对象进行，并指导服务对象如何洗干净，把沐浴露和洗头水泡沫冲洗干净，擦干身体、头发，穿好衣服。</w:t>
                  </w:r>
                </w:p>
              </w:tc>
              <w:tc>
                <w:tcPr>
                  <w:tcW w:w="1574" w:type="dxa"/>
                </w:tcPr>
                <w:p w14:paraId="063598D8">
                  <w:pPr>
                    <w:tabs>
                      <w:tab w:val="left" w:pos="3480"/>
                    </w:tabs>
                    <w:spacing w:line="440" w:lineRule="exact"/>
                    <w:rPr>
                      <w:rFonts w:hint="eastAsia" w:ascii="宋体" w:hAnsi="宋体" w:eastAsia="宋体" w:cs="宋体"/>
                      <w:sz w:val="24"/>
                    </w:rPr>
                  </w:pPr>
                  <w:r>
                    <w:rPr>
                      <w:rFonts w:hint="eastAsia" w:ascii="宋体" w:hAnsi="宋体" w:eastAsia="宋体" w:cs="宋体"/>
                      <w:sz w:val="24"/>
                    </w:rPr>
                    <w:t>1.如实填写个人卫生登记表。</w:t>
                  </w:r>
                </w:p>
                <w:p w14:paraId="0368D8F7">
                  <w:pPr>
                    <w:tabs>
                      <w:tab w:val="left" w:pos="3480"/>
                    </w:tabs>
                    <w:spacing w:line="440" w:lineRule="exact"/>
                    <w:rPr>
                      <w:rFonts w:hint="eastAsia" w:ascii="宋体" w:hAnsi="宋体" w:eastAsia="宋体" w:cs="宋体"/>
                      <w:sz w:val="24"/>
                    </w:rPr>
                  </w:pPr>
                  <w:r>
                    <w:rPr>
                      <w:rFonts w:hint="eastAsia" w:ascii="宋体" w:hAnsi="宋体" w:eastAsia="宋体" w:cs="宋体"/>
                      <w:sz w:val="24"/>
                    </w:rPr>
                    <w:t>2.洗澡期间要提高警惕，看管好服务对象洗澡，防止在洗澡期间发生意外事件，包括地面湿滑，容易滑倒；人群集中，容易发生口角及肢体冲撞等，如发现，要及时处置并报告。</w:t>
                  </w:r>
                </w:p>
                <w:p w14:paraId="1FC01E21">
                  <w:pPr>
                    <w:tabs>
                      <w:tab w:val="left" w:pos="3480"/>
                    </w:tabs>
                    <w:spacing w:line="440" w:lineRule="exact"/>
                    <w:rPr>
                      <w:rFonts w:hint="eastAsia" w:ascii="宋体" w:hAnsi="宋体" w:eastAsia="宋体" w:cs="宋体"/>
                      <w:sz w:val="24"/>
                    </w:rPr>
                  </w:pPr>
                  <w:r>
                    <w:rPr>
                      <w:rFonts w:hint="eastAsia" w:ascii="宋体" w:hAnsi="宋体" w:eastAsia="宋体" w:cs="宋体"/>
                      <w:sz w:val="24"/>
                    </w:rPr>
                    <w:t>3.要时刻提醒服务对象不能随意拨弄洗澡水控制开关，防止洗澡水过冷或者过热。</w:t>
                  </w:r>
                </w:p>
                <w:p w14:paraId="59611CE5">
                  <w:pPr>
                    <w:tabs>
                      <w:tab w:val="left" w:pos="3480"/>
                    </w:tabs>
                    <w:spacing w:line="440" w:lineRule="exact"/>
                    <w:rPr>
                      <w:rFonts w:hint="eastAsia" w:ascii="宋体" w:hAnsi="宋体" w:eastAsia="宋体" w:cs="宋体"/>
                      <w:sz w:val="24"/>
                    </w:rPr>
                  </w:pPr>
                  <w:r>
                    <w:rPr>
                      <w:rFonts w:hint="eastAsia" w:ascii="宋体" w:hAnsi="宋体" w:eastAsia="宋体" w:cs="宋体"/>
                      <w:sz w:val="24"/>
                    </w:rPr>
                    <w:t>4.留意服务对象身上是否有异常或者皮肤问题，及时登记报告。</w:t>
                  </w:r>
                </w:p>
              </w:tc>
            </w:tr>
            <w:tr w14:paraId="3577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2BC9A990">
                  <w:pPr>
                    <w:tabs>
                      <w:tab w:val="left" w:pos="3480"/>
                    </w:tabs>
                    <w:spacing w:line="440" w:lineRule="exact"/>
                    <w:rPr>
                      <w:rFonts w:hint="eastAsia" w:ascii="宋体" w:hAnsi="宋体" w:eastAsia="宋体" w:cs="宋体"/>
                      <w:sz w:val="24"/>
                    </w:rPr>
                  </w:pPr>
                  <w:r>
                    <w:rPr>
                      <w:rFonts w:hint="eastAsia" w:ascii="宋体" w:hAnsi="宋体" w:eastAsia="宋体" w:cs="宋体"/>
                      <w:sz w:val="24"/>
                    </w:rPr>
                    <w:t>21：30-22：00</w:t>
                  </w:r>
                </w:p>
              </w:tc>
              <w:tc>
                <w:tcPr>
                  <w:tcW w:w="823" w:type="dxa"/>
                </w:tcPr>
                <w:p w14:paraId="692904A0">
                  <w:pPr>
                    <w:tabs>
                      <w:tab w:val="left" w:pos="3480"/>
                    </w:tabs>
                    <w:spacing w:line="440" w:lineRule="exact"/>
                    <w:rPr>
                      <w:rFonts w:hint="eastAsia" w:ascii="宋体" w:hAnsi="宋体" w:eastAsia="宋体" w:cs="宋体"/>
                      <w:sz w:val="24"/>
                    </w:rPr>
                  </w:pPr>
                  <w:r>
                    <w:rPr>
                      <w:rFonts w:hint="eastAsia" w:ascii="宋体" w:hAnsi="宋体" w:eastAsia="宋体" w:cs="宋体"/>
                      <w:sz w:val="24"/>
                    </w:rPr>
                    <w:t>晚休</w:t>
                  </w:r>
                </w:p>
              </w:tc>
              <w:tc>
                <w:tcPr>
                  <w:tcW w:w="2854" w:type="dxa"/>
                </w:tcPr>
                <w:p w14:paraId="5A107D36">
                  <w:pPr>
                    <w:tabs>
                      <w:tab w:val="left" w:pos="3480"/>
                    </w:tabs>
                    <w:spacing w:line="440" w:lineRule="exact"/>
                    <w:rPr>
                      <w:rFonts w:hint="eastAsia" w:ascii="宋体" w:hAnsi="宋体" w:eastAsia="宋体" w:cs="宋体"/>
                      <w:sz w:val="24"/>
                    </w:rPr>
                  </w:pPr>
                  <w:r>
                    <w:rPr>
                      <w:rFonts w:hint="eastAsia" w:ascii="宋体" w:hAnsi="宋体" w:eastAsia="宋体" w:cs="宋体"/>
                      <w:sz w:val="24"/>
                    </w:rPr>
                    <w:t>1.督促服务对象回房休息。打开门窗通风，夏天打开风扇或者空调，空调需要调到合适温度，一般不低于26度。</w:t>
                  </w:r>
                </w:p>
                <w:p w14:paraId="0F5ADC59">
                  <w:pPr>
                    <w:tabs>
                      <w:tab w:val="left" w:pos="3480"/>
                    </w:tabs>
                    <w:spacing w:line="440" w:lineRule="exact"/>
                    <w:rPr>
                      <w:rFonts w:hint="eastAsia" w:ascii="宋体" w:hAnsi="宋体" w:eastAsia="宋体" w:cs="宋体"/>
                      <w:sz w:val="24"/>
                    </w:rPr>
                  </w:pPr>
                  <w:r>
                    <w:rPr>
                      <w:rFonts w:hint="eastAsia" w:ascii="宋体" w:hAnsi="宋体" w:eastAsia="宋体" w:cs="宋体"/>
                      <w:sz w:val="24"/>
                    </w:rPr>
                    <w:t>2.把被子打开铺好，盖好被子，关好房门，关灯。</w:t>
                  </w:r>
                </w:p>
              </w:tc>
              <w:tc>
                <w:tcPr>
                  <w:tcW w:w="1574" w:type="dxa"/>
                </w:tcPr>
                <w:p w14:paraId="3D7D84D5">
                  <w:pPr>
                    <w:tabs>
                      <w:tab w:val="left" w:pos="3480"/>
                    </w:tabs>
                    <w:spacing w:line="440" w:lineRule="exact"/>
                    <w:rPr>
                      <w:rFonts w:hint="eastAsia" w:ascii="宋体" w:hAnsi="宋体" w:eastAsia="宋体" w:cs="宋体"/>
                      <w:sz w:val="24"/>
                    </w:rPr>
                  </w:pPr>
                  <w:r>
                    <w:rPr>
                      <w:rFonts w:hint="eastAsia" w:ascii="宋体" w:hAnsi="宋体" w:eastAsia="宋体" w:cs="宋体"/>
                      <w:sz w:val="24"/>
                    </w:rPr>
                    <w:t>1.风扇和空调不能同时打开，温度太低，容易造成服务对象感冒。</w:t>
                  </w:r>
                </w:p>
                <w:p w14:paraId="3E45C118">
                  <w:pPr>
                    <w:tabs>
                      <w:tab w:val="left" w:pos="3480"/>
                    </w:tabs>
                    <w:spacing w:line="440" w:lineRule="exact"/>
                    <w:rPr>
                      <w:rFonts w:hint="eastAsia" w:ascii="宋体" w:hAnsi="宋体" w:eastAsia="宋体" w:cs="宋体"/>
                      <w:sz w:val="24"/>
                    </w:rPr>
                  </w:pPr>
                  <w:r>
                    <w:rPr>
                      <w:rFonts w:hint="eastAsia" w:ascii="宋体" w:hAnsi="宋体" w:eastAsia="宋体" w:cs="宋体"/>
                      <w:sz w:val="24"/>
                    </w:rPr>
                    <w:t>2.被子要打开铺好。</w:t>
                  </w:r>
                </w:p>
                <w:p w14:paraId="3592F81B">
                  <w:pPr>
                    <w:tabs>
                      <w:tab w:val="left" w:pos="3480"/>
                    </w:tabs>
                    <w:spacing w:line="440" w:lineRule="exact"/>
                    <w:rPr>
                      <w:rFonts w:hint="eastAsia" w:ascii="宋体" w:hAnsi="宋体" w:eastAsia="宋体" w:cs="宋体"/>
                      <w:sz w:val="24"/>
                    </w:rPr>
                  </w:pPr>
                </w:p>
              </w:tc>
            </w:tr>
            <w:tr w14:paraId="69EA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48" w:type="dxa"/>
                </w:tcPr>
                <w:p w14:paraId="6C49BF5E">
                  <w:pPr>
                    <w:tabs>
                      <w:tab w:val="left" w:pos="3480"/>
                    </w:tabs>
                    <w:spacing w:line="440" w:lineRule="exact"/>
                    <w:rPr>
                      <w:rFonts w:hint="eastAsia" w:ascii="宋体" w:hAnsi="宋体" w:eastAsia="宋体" w:cs="宋体"/>
                      <w:sz w:val="24"/>
                    </w:rPr>
                  </w:pPr>
                  <w:r>
                    <w:rPr>
                      <w:rFonts w:hint="eastAsia" w:ascii="宋体" w:hAnsi="宋体" w:eastAsia="宋体" w:cs="宋体"/>
                      <w:sz w:val="24"/>
                    </w:rPr>
                    <w:t>22:00-24:00</w:t>
                  </w:r>
                </w:p>
              </w:tc>
              <w:tc>
                <w:tcPr>
                  <w:tcW w:w="823" w:type="dxa"/>
                </w:tcPr>
                <w:p w14:paraId="308BCF5B">
                  <w:pPr>
                    <w:tabs>
                      <w:tab w:val="left" w:pos="3480"/>
                    </w:tabs>
                    <w:spacing w:line="440" w:lineRule="exact"/>
                    <w:rPr>
                      <w:rFonts w:hint="eastAsia" w:ascii="宋体" w:hAnsi="宋体" w:eastAsia="宋体" w:cs="宋体"/>
                      <w:sz w:val="24"/>
                    </w:rPr>
                  </w:pPr>
                  <w:r>
                    <w:rPr>
                      <w:rFonts w:hint="eastAsia" w:ascii="宋体" w:hAnsi="宋体" w:eastAsia="宋体" w:cs="宋体"/>
                      <w:sz w:val="24"/>
                    </w:rPr>
                    <w:t>夜班生活照料</w:t>
                  </w:r>
                </w:p>
              </w:tc>
              <w:tc>
                <w:tcPr>
                  <w:tcW w:w="2854" w:type="dxa"/>
                </w:tcPr>
                <w:p w14:paraId="459BA0FC">
                  <w:pPr>
                    <w:tabs>
                      <w:tab w:val="left" w:pos="3480"/>
                    </w:tabs>
                    <w:spacing w:line="440" w:lineRule="exact"/>
                    <w:rPr>
                      <w:rFonts w:hint="eastAsia" w:ascii="宋体" w:hAnsi="宋体" w:eastAsia="宋体" w:cs="宋体"/>
                      <w:sz w:val="24"/>
                    </w:rPr>
                  </w:pPr>
                  <w:r>
                    <w:rPr>
                      <w:rFonts w:hint="eastAsia" w:ascii="宋体" w:hAnsi="宋体" w:eastAsia="宋体" w:cs="宋体"/>
                      <w:sz w:val="24"/>
                    </w:rPr>
                    <w:t>1.30分钟查房一次，检查风扇空调和服务对象情况。</w:t>
                  </w:r>
                </w:p>
                <w:p w14:paraId="5C5B5D24">
                  <w:pPr>
                    <w:tabs>
                      <w:tab w:val="left" w:pos="3480"/>
                    </w:tabs>
                    <w:spacing w:line="440" w:lineRule="exact"/>
                    <w:rPr>
                      <w:rFonts w:hint="eastAsia" w:ascii="宋体" w:hAnsi="宋体" w:eastAsia="宋体" w:cs="宋体"/>
                      <w:sz w:val="24"/>
                    </w:rPr>
                  </w:pPr>
                  <w:r>
                    <w:rPr>
                      <w:rFonts w:hint="eastAsia" w:ascii="宋体" w:hAnsi="宋体" w:eastAsia="宋体" w:cs="宋体"/>
                      <w:sz w:val="24"/>
                    </w:rPr>
                    <w:t>2.23:30-23:50，凌晨班生活老师交接班，交班生活老师主动告知接班同事值班期间的情况，包括有什么需要特别注意和留意的情况。</w:t>
                  </w:r>
                </w:p>
                <w:p w14:paraId="1CDA1FC6">
                  <w:pPr>
                    <w:tabs>
                      <w:tab w:val="left" w:pos="3480"/>
                    </w:tabs>
                    <w:spacing w:line="440" w:lineRule="exact"/>
                    <w:rPr>
                      <w:rFonts w:hint="eastAsia" w:ascii="宋体" w:hAnsi="宋体" w:eastAsia="宋体" w:cs="宋体"/>
                      <w:sz w:val="24"/>
                    </w:rPr>
                  </w:pPr>
                  <w:r>
                    <w:rPr>
                      <w:rFonts w:hint="eastAsia" w:ascii="宋体" w:hAnsi="宋体" w:eastAsia="宋体" w:cs="宋体"/>
                      <w:sz w:val="24"/>
                    </w:rPr>
                    <w:t>3.接班后进行查房，清点人数和留意风扇、空调以及服务对象情况。</w:t>
                  </w:r>
                </w:p>
                <w:p w14:paraId="47136C18">
                  <w:pPr>
                    <w:tabs>
                      <w:tab w:val="left" w:pos="3480"/>
                    </w:tabs>
                    <w:spacing w:line="440" w:lineRule="exact"/>
                    <w:rPr>
                      <w:rFonts w:hint="eastAsia" w:ascii="宋体" w:hAnsi="宋体" w:eastAsia="宋体" w:cs="宋体"/>
                      <w:sz w:val="24"/>
                    </w:rPr>
                  </w:pPr>
                  <w:r>
                    <w:rPr>
                      <w:rFonts w:hint="eastAsia" w:ascii="宋体" w:hAnsi="宋体" w:eastAsia="宋体" w:cs="宋体"/>
                      <w:sz w:val="24"/>
                    </w:rPr>
                    <w:t>4.30分钟查房一次，清点人数和留意风扇、空调以及服务对象情况。</w:t>
                  </w:r>
                </w:p>
                <w:p w14:paraId="3FDDB9DD">
                  <w:pPr>
                    <w:tabs>
                      <w:tab w:val="left" w:pos="3480"/>
                    </w:tabs>
                    <w:spacing w:line="440" w:lineRule="exact"/>
                    <w:rPr>
                      <w:rFonts w:hint="eastAsia" w:ascii="宋体" w:hAnsi="宋体" w:eastAsia="宋体" w:cs="宋体"/>
                      <w:sz w:val="24"/>
                    </w:rPr>
                  </w:pPr>
                  <w:r>
                    <w:rPr>
                      <w:rFonts w:hint="eastAsia" w:ascii="宋体" w:hAnsi="宋体" w:eastAsia="宋体" w:cs="宋体"/>
                      <w:sz w:val="24"/>
                    </w:rPr>
                    <w:t>5.凌晨2点后，可以把空调调到27度或者关闭空调，打开风扇。</w:t>
                  </w:r>
                </w:p>
                <w:p w14:paraId="5C90A548">
                  <w:pPr>
                    <w:tabs>
                      <w:tab w:val="left" w:pos="3480"/>
                    </w:tabs>
                    <w:spacing w:line="440" w:lineRule="exact"/>
                    <w:rPr>
                      <w:rFonts w:hint="eastAsia" w:ascii="宋体" w:hAnsi="宋体" w:eastAsia="宋体" w:cs="宋体"/>
                      <w:sz w:val="24"/>
                    </w:rPr>
                  </w:pPr>
                  <w:r>
                    <w:rPr>
                      <w:rFonts w:hint="eastAsia" w:ascii="宋体" w:hAnsi="宋体" w:eastAsia="宋体" w:cs="宋体"/>
                      <w:sz w:val="24"/>
                    </w:rPr>
                    <w:t>6.生活老师根据经验或者实时天气温度情况进行调整，例如下雨天，台风天等凉爽天气，视情况开关风扇或空调。</w:t>
                  </w:r>
                </w:p>
              </w:tc>
              <w:tc>
                <w:tcPr>
                  <w:tcW w:w="1574" w:type="dxa"/>
                </w:tcPr>
                <w:p w14:paraId="096485B6">
                  <w:pPr>
                    <w:tabs>
                      <w:tab w:val="left" w:pos="3480"/>
                    </w:tabs>
                    <w:spacing w:line="440" w:lineRule="exact"/>
                    <w:rPr>
                      <w:rFonts w:hint="eastAsia" w:ascii="宋体" w:hAnsi="宋体" w:eastAsia="宋体" w:cs="宋体"/>
                      <w:sz w:val="24"/>
                    </w:rPr>
                  </w:pPr>
                  <w:r>
                    <w:rPr>
                      <w:rFonts w:hint="eastAsia" w:ascii="宋体" w:hAnsi="宋体" w:eastAsia="宋体" w:cs="宋体"/>
                      <w:sz w:val="24"/>
                    </w:rPr>
                    <w:t>1.夜间禁止对象睡地板。</w:t>
                  </w:r>
                </w:p>
                <w:p w14:paraId="3D637492">
                  <w:pPr>
                    <w:tabs>
                      <w:tab w:val="left" w:pos="3480"/>
                    </w:tabs>
                    <w:spacing w:line="440" w:lineRule="exact"/>
                    <w:rPr>
                      <w:rFonts w:hint="eastAsia" w:ascii="宋体" w:hAnsi="宋体" w:eastAsia="宋体" w:cs="宋体"/>
                      <w:sz w:val="24"/>
                    </w:rPr>
                  </w:pPr>
                  <w:r>
                    <w:rPr>
                      <w:rFonts w:hint="eastAsia" w:ascii="宋体" w:hAnsi="宋体" w:eastAsia="宋体" w:cs="宋体"/>
                      <w:sz w:val="24"/>
                    </w:rPr>
                    <w:t>2.禁止对着空调吹。</w:t>
                  </w:r>
                </w:p>
                <w:p w14:paraId="52C5EB6F">
                  <w:pPr>
                    <w:tabs>
                      <w:tab w:val="left" w:pos="3480"/>
                    </w:tabs>
                    <w:spacing w:line="440" w:lineRule="exact"/>
                    <w:rPr>
                      <w:rFonts w:hint="eastAsia" w:ascii="宋体" w:hAnsi="宋体" w:eastAsia="宋体" w:cs="宋体"/>
                      <w:sz w:val="24"/>
                    </w:rPr>
                  </w:pPr>
                  <w:r>
                    <w:rPr>
                      <w:rFonts w:hint="eastAsia" w:ascii="宋体" w:hAnsi="宋体" w:eastAsia="宋体" w:cs="宋体"/>
                      <w:sz w:val="24"/>
                    </w:rPr>
                    <w:t>3.冬天需要查看是否有被子盖</w:t>
                  </w:r>
                  <w:r>
                    <w:rPr>
                      <w:rFonts w:hint="eastAsia" w:ascii="宋体" w:hAnsi="宋体" w:eastAsia="宋体" w:cs="宋体"/>
                      <w:sz w:val="24"/>
                      <w:lang w:eastAsia="zh-CN"/>
                    </w:rPr>
                    <w:t>住服务对象</w:t>
                  </w:r>
                  <w:r>
                    <w:rPr>
                      <w:rFonts w:hint="eastAsia" w:ascii="宋体" w:hAnsi="宋体" w:eastAsia="宋体" w:cs="宋体"/>
                      <w:sz w:val="24"/>
                    </w:rPr>
                    <w:t>头</w:t>
                  </w:r>
                  <w:r>
                    <w:rPr>
                      <w:rFonts w:hint="eastAsia" w:ascii="宋体" w:hAnsi="宋体" w:eastAsia="宋体" w:cs="宋体"/>
                      <w:sz w:val="24"/>
                      <w:lang w:eastAsia="zh-CN"/>
                    </w:rPr>
                    <w:t>部</w:t>
                  </w:r>
                  <w:r>
                    <w:rPr>
                      <w:rFonts w:hint="eastAsia" w:ascii="宋体" w:hAnsi="宋体" w:eastAsia="宋体" w:cs="宋体"/>
                      <w:sz w:val="24"/>
                    </w:rPr>
                    <w:t>导致呼吸困难的情况，尽量不允许被子盖</w:t>
                  </w:r>
                  <w:r>
                    <w:rPr>
                      <w:rFonts w:hint="eastAsia" w:ascii="宋体" w:hAnsi="宋体" w:eastAsia="宋体" w:cs="宋体"/>
                      <w:sz w:val="24"/>
                      <w:lang w:eastAsia="zh-CN"/>
                    </w:rPr>
                    <w:t>住服务对象头部</w:t>
                  </w:r>
                  <w:r>
                    <w:rPr>
                      <w:rFonts w:hint="eastAsia" w:ascii="宋体" w:hAnsi="宋体" w:eastAsia="宋体" w:cs="宋体"/>
                      <w:sz w:val="24"/>
                    </w:rPr>
                    <w:t>。</w:t>
                  </w:r>
                </w:p>
                <w:p w14:paraId="69CF12D4">
                  <w:pPr>
                    <w:tabs>
                      <w:tab w:val="left" w:pos="3480"/>
                    </w:tabs>
                    <w:spacing w:line="440" w:lineRule="exact"/>
                    <w:rPr>
                      <w:rFonts w:hint="eastAsia" w:ascii="宋体" w:hAnsi="宋体" w:eastAsia="宋体" w:cs="宋体"/>
                      <w:sz w:val="24"/>
                    </w:rPr>
                  </w:pPr>
                  <w:r>
                    <w:rPr>
                      <w:rFonts w:hint="eastAsia" w:ascii="宋体" w:hAnsi="宋体" w:eastAsia="宋体" w:cs="宋体"/>
                      <w:sz w:val="24"/>
                    </w:rPr>
                    <w:t>3.要特别留意年长者，以是否有呼吸声、翻身或者其他动作为参考，假如没有则需要更进一步的观察和确认。</w:t>
                  </w:r>
                </w:p>
              </w:tc>
            </w:tr>
          </w:tbl>
          <w:p w14:paraId="56A08972">
            <w:pPr>
              <w:pStyle w:val="25"/>
              <w:spacing w:line="440" w:lineRule="exact"/>
              <w:ind w:firstLine="0"/>
              <w:rPr>
                <w:rFonts w:hint="eastAsia" w:ascii="宋体" w:hAnsi="宋体" w:eastAsia="宋体" w:cs="宋体"/>
                <w:b/>
                <w:bCs/>
                <w:sz w:val="24"/>
              </w:rPr>
            </w:pPr>
          </w:p>
        </w:tc>
      </w:tr>
      <w:tr w14:paraId="7E6ED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CB232BE">
            <w:pPr>
              <w:spacing w:line="440" w:lineRule="exact"/>
              <w:rPr>
                <w:rFonts w:hint="eastAsia" w:ascii="宋体" w:hAnsi="宋体" w:eastAsia="宋体" w:cs="宋体"/>
                <w:sz w:val="24"/>
              </w:rPr>
            </w:pPr>
          </w:p>
        </w:tc>
        <w:tc>
          <w:tcPr>
            <w:tcW w:w="680" w:type="dxa"/>
          </w:tcPr>
          <w:p w14:paraId="3F63D878">
            <w:pPr>
              <w:spacing w:line="440" w:lineRule="exact"/>
              <w:rPr>
                <w:rFonts w:hint="eastAsia" w:ascii="宋体" w:hAnsi="宋体" w:eastAsia="宋体" w:cs="宋体"/>
                <w:sz w:val="24"/>
              </w:rPr>
            </w:pPr>
            <w:r>
              <w:rPr>
                <w:rFonts w:hint="eastAsia" w:ascii="宋体" w:hAnsi="宋体" w:eastAsia="宋体" w:cs="宋体"/>
                <w:sz w:val="24"/>
              </w:rPr>
              <w:t>2</w:t>
            </w:r>
          </w:p>
        </w:tc>
        <w:tc>
          <w:tcPr>
            <w:tcW w:w="7687" w:type="dxa"/>
          </w:tcPr>
          <w:p w14:paraId="1033A0B3">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lang w:val="en-US" w:eastAsia="zh-CN"/>
              </w:rPr>
              <w:t>二、</w:t>
            </w:r>
            <w:r>
              <w:rPr>
                <w:rFonts w:hint="eastAsia" w:ascii="宋体" w:hAnsi="宋体" w:eastAsia="宋体" w:cs="宋体"/>
                <w:kern w:val="2"/>
                <w:sz w:val="24"/>
              </w:rPr>
              <w:t>中心夜班查房工作标准</w:t>
            </w:r>
          </w:p>
          <w:p w14:paraId="1A9E8848">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夜间查房工作规范主要分为4个主题：望、触、闻、听。</w:t>
            </w:r>
          </w:p>
          <w:p w14:paraId="02B2C08E">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1.望（观察，观望）</w:t>
            </w:r>
          </w:p>
          <w:p w14:paraId="748D7AD0">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（1）看服务对象睡眠时的身体姿势、面部表情，有无不自然、痛苦等（可能为躯体疾病所致）。</w:t>
            </w:r>
          </w:p>
          <w:p w14:paraId="192F3352">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（2）看服务对象是否蒙头睡觉，或因服药未盖被子（蒙头睡觉的需揭开被子露出服务对象头部便于观察面部表情；服药服务对象因服用药物后过度镇静，其不能自行盖好被子）。</w:t>
            </w:r>
          </w:p>
          <w:p w14:paraId="2CCBD15E">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（3）看服务对象露出部位的肤色，有无面部潮红及出汗，如有需要，用手触摸对象体表，初步判断体温是否上升，必要时使用体温计测量体温。</w:t>
            </w:r>
          </w:p>
          <w:p w14:paraId="6011B79A">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（4）看服务对象的嘴唇颜色，有无发绀，有无心率低于正常或停搏，如有，及时报告值班人员及医护人员，看有无心率低于正常或停搏。</w:t>
            </w:r>
          </w:p>
          <w:p w14:paraId="7B06BDD6">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5）看服务对象是否入睡（入睡是真睡，还是假睡），如未眠，评估服务对象是否有意识清晰度下降（谵妄等）、有无其他伤人、自伤等风险。对夜间睡眠时间、质量、持续性等差的服务对象，给予监测24小时睡眠（24小时睡眠记录表）。</w:t>
            </w:r>
          </w:p>
          <w:p w14:paraId="6C9C64F0">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（6）看服务对象是否流涎，尤其是早上起床时发现枕头部位大片流涎的对象，夜间尤其注意查看是否流涎多及呛咳，如有，让服务对象侧卧位睡觉，如无法缓解，需记录并上报给总值班人员及医护人员。</w:t>
            </w:r>
          </w:p>
          <w:p w14:paraId="20D8B5EE">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2.触（接触、触摸）</w:t>
            </w:r>
          </w:p>
          <w:p w14:paraId="2336C4AE">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（1）可疑发热的服务对象要触摸病人体温，必要时给予测体温，一个小时测量一次体温，体温稳定后或者服务对象熟睡后，可调整为两个小时测量一次，直至体温恢复正常。</w:t>
            </w:r>
          </w:p>
          <w:p w14:paraId="554D8436">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（2）心率：白天心率低的服务对象（体检或心电图检查发现），晚上的心率比白天的更低，根据情况监测服务对象的心率、心律。</w:t>
            </w:r>
          </w:p>
          <w:p w14:paraId="1F36225E">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（3）触摸服务对象的肢体末端皮温是否发凉，如有发凉需触摸脉搏（腕部、足背）。</w:t>
            </w:r>
          </w:p>
          <w:p w14:paraId="2514BC4C">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3.闻（嗅觉）</w:t>
            </w:r>
          </w:p>
          <w:p w14:paraId="4704993B">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在查房过程要注意老年人和癫痫对象，闻有没有尿味和大便味，及时发现大小便失禁（癫痫老年人可能夜间睡眠时发作癫痫，老年人和癫痫服务对象都有可能会出现大小便失禁的情况）。</w:t>
            </w:r>
          </w:p>
          <w:p w14:paraId="4996A534">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4.听（听觉，听到）</w:t>
            </w:r>
          </w:p>
          <w:p w14:paraId="5562691D">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（1）听到打鼾声比较大的服务对象，如打鼾（主要是呼吸）有停顿，需记录时间，评估停顿时间是否达到风险（超过10秒）。</w:t>
            </w:r>
          </w:p>
          <w:p w14:paraId="421D08F6">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（2）听咳嗽声，有咳嗽的服务对象要观察咳嗽过程中有没有痰，痰的颜色。白天不咳嗽，只夜间咳嗽，甚至咳醒，需注意患者心功能情况。</w:t>
            </w:r>
          </w:p>
          <w:p w14:paraId="3BDEFE05">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rPr>
              <w:t>（3）听房间内的各种异响，视线会被阻挡，但听觉不会，如有吵闹、哭泣、跌倒声等，第一时间查看。</w:t>
            </w:r>
          </w:p>
        </w:tc>
      </w:tr>
      <w:tr w14:paraId="19C00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3B28E5BC">
            <w:pPr>
              <w:spacing w:line="440" w:lineRule="exact"/>
              <w:rPr>
                <w:rFonts w:hint="eastAsia" w:ascii="宋体" w:hAnsi="宋体" w:eastAsia="宋体" w:cs="宋体"/>
                <w:sz w:val="24"/>
              </w:rPr>
            </w:pPr>
          </w:p>
        </w:tc>
        <w:tc>
          <w:tcPr>
            <w:tcW w:w="680" w:type="dxa"/>
          </w:tcPr>
          <w:p w14:paraId="1B1656BC">
            <w:pPr>
              <w:spacing w:line="440" w:lineRule="exact"/>
              <w:rPr>
                <w:rFonts w:hint="eastAsia" w:ascii="宋体" w:hAnsi="宋体" w:eastAsia="宋体" w:cs="宋体"/>
                <w:sz w:val="24"/>
              </w:rPr>
            </w:pPr>
            <w:r>
              <w:rPr>
                <w:rFonts w:hint="eastAsia" w:ascii="宋体" w:hAnsi="宋体" w:eastAsia="宋体" w:cs="宋体"/>
                <w:sz w:val="24"/>
              </w:rPr>
              <w:t>3</w:t>
            </w:r>
          </w:p>
        </w:tc>
        <w:tc>
          <w:tcPr>
            <w:tcW w:w="7687" w:type="dxa"/>
          </w:tcPr>
          <w:p w14:paraId="59B6A3AE">
            <w:pPr>
              <w:pStyle w:val="25"/>
              <w:spacing w:line="440" w:lineRule="exact"/>
              <w:ind w:firstLine="0"/>
              <w:rPr>
                <w:rFonts w:hint="eastAsia" w:ascii="宋体" w:hAnsi="宋体" w:eastAsia="宋体" w:cs="宋体"/>
                <w:b/>
                <w:bCs/>
                <w:kern w:val="2"/>
                <w:sz w:val="24"/>
              </w:rPr>
            </w:pPr>
            <w:r>
              <w:rPr>
                <w:rFonts w:hint="eastAsia" w:ascii="宋体" w:hAnsi="宋体" w:eastAsia="宋体" w:cs="宋体"/>
                <w:kern w:val="2"/>
                <w:sz w:val="24"/>
                <w:lang w:val="en-US" w:eastAsia="zh-CN"/>
              </w:rPr>
              <w:t>三．</w:t>
            </w:r>
            <w:r>
              <w:rPr>
                <w:rFonts w:hint="eastAsia" w:ascii="宋体" w:hAnsi="宋体" w:eastAsia="宋体" w:cs="宋体"/>
                <w:kern w:val="2"/>
                <w:sz w:val="24"/>
              </w:rPr>
              <w:t>增值服务（</w:t>
            </w:r>
            <w:r>
              <w:rPr>
                <w:rFonts w:hint="eastAsia" w:ascii="宋体" w:hAnsi="宋体" w:eastAsia="宋体" w:cs="宋体"/>
                <w:b/>
                <w:bCs/>
                <w:kern w:val="2"/>
                <w:sz w:val="24"/>
              </w:rPr>
              <w:t>区域性中心试点工作方面</w:t>
            </w:r>
            <w:r>
              <w:rPr>
                <w:rFonts w:hint="eastAsia" w:ascii="宋体" w:hAnsi="宋体" w:eastAsia="宋体" w:cs="宋体"/>
                <w:kern w:val="2"/>
                <w:sz w:val="24"/>
              </w:rPr>
              <w:t>）</w:t>
            </w:r>
          </w:p>
          <w:p w14:paraId="320AFB5B">
            <w:pPr>
              <w:pStyle w:val="25"/>
              <w:spacing w:line="440" w:lineRule="exact"/>
              <w:ind w:firstLine="0"/>
              <w:rPr>
                <w:rFonts w:hint="eastAsia" w:ascii="宋体" w:hAnsi="宋体" w:eastAsia="宋体" w:cs="宋体"/>
                <w:b/>
                <w:bCs/>
                <w:kern w:val="2"/>
                <w:sz w:val="24"/>
              </w:rPr>
            </w:pPr>
            <w:r>
              <w:rPr>
                <w:rFonts w:hint="eastAsia" w:ascii="宋体" w:hAnsi="宋体" w:eastAsia="宋体" w:cs="宋体"/>
                <w:b/>
                <w:bCs/>
                <w:kern w:val="2"/>
                <w:sz w:val="24"/>
              </w:rPr>
              <w:t>1.协助站内照料图片、</w:t>
            </w:r>
            <w:r>
              <w:rPr>
                <w:rFonts w:hint="eastAsia" w:ascii="宋体" w:hAnsi="宋体" w:eastAsia="宋体" w:cs="宋体"/>
                <w:b/>
                <w:bCs/>
                <w:color w:val="auto"/>
                <w:kern w:val="2"/>
                <w:sz w:val="24"/>
                <w:szCs w:val="24"/>
                <w:lang w:val="en-US" w:eastAsia="zh-CN"/>
              </w:rPr>
              <w:t>教育矫治图片、</w:t>
            </w:r>
            <w:r>
              <w:rPr>
                <w:rFonts w:hint="eastAsia" w:ascii="宋体" w:hAnsi="宋体" w:eastAsia="宋体" w:cs="宋体"/>
                <w:b/>
                <w:bCs/>
                <w:kern w:val="2"/>
                <w:sz w:val="24"/>
              </w:rPr>
              <w:t>音视频等音像采集处理，平均每月至少有15张符合要求的图片、15个1-2分钟符合要求的视频。</w:t>
            </w:r>
          </w:p>
          <w:p w14:paraId="01AE3F2F">
            <w:pPr>
              <w:pStyle w:val="25"/>
              <w:spacing w:line="440" w:lineRule="exact"/>
              <w:ind w:firstLine="0"/>
              <w:rPr>
                <w:rFonts w:hint="eastAsia" w:ascii="宋体" w:hAnsi="宋体" w:eastAsia="宋体" w:cs="宋体"/>
                <w:b/>
                <w:bCs/>
                <w:kern w:val="2"/>
                <w:sz w:val="24"/>
              </w:rPr>
            </w:pPr>
            <w:r>
              <w:rPr>
                <w:rFonts w:hint="eastAsia" w:ascii="宋体" w:hAnsi="宋体" w:eastAsia="宋体" w:cs="宋体"/>
                <w:b/>
                <w:bCs/>
                <w:kern w:val="2"/>
                <w:sz w:val="24"/>
              </w:rPr>
              <w:t>2.站内照料</w:t>
            </w:r>
            <w:r>
              <w:rPr>
                <w:rFonts w:hint="eastAsia" w:ascii="宋体" w:hAnsi="宋体" w:eastAsia="宋体" w:cs="宋体"/>
                <w:b/>
                <w:bCs/>
                <w:kern w:val="2"/>
                <w:sz w:val="24"/>
                <w:lang w:eastAsia="zh-CN"/>
              </w:rPr>
              <w:t>、</w:t>
            </w:r>
            <w:r>
              <w:rPr>
                <w:rFonts w:hint="eastAsia" w:ascii="宋体" w:hAnsi="宋体" w:eastAsia="宋体" w:cs="宋体"/>
                <w:b/>
                <w:bCs/>
                <w:color w:val="auto"/>
                <w:kern w:val="2"/>
                <w:sz w:val="24"/>
                <w:szCs w:val="24"/>
                <w:lang w:val="en-US" w:eastAsia="zh-CN"/>
              </w:rPr>
              <w:t>教育矫治</w:t>
            </w:r>
            <w:r>
              <w:rPr>
                <w:rFonts w:hint="eastAsia" w:ascii="宋体" w:hAnsi="宋体" w:eastAsia="宋体" w:cs="宋体"/>
                <w:b/>
                <w:bCs/>
                <w:kern w:val="2"/>
                <w:sz w:val="24"/>
              </w:rPr>
              <w:t>总结并形成文字材料，每月一篇文字总结，并提供有关佐证材料。</w:t>
            </w:r>
          </w:p>
          <w:p w14:paraId="1740ED5C">
            <w:pPr>
              <w:pStyle w:val="25"/>
              <w:spacing w:line="440" w:lineRule="exact"/>
              <w:ind w:firstLine="0"/>
              <w:rPr>
                <w:rFonts w:hint="eastAsia" w:ascii="宋体" w:hAnsi="宋体" w:eastAsia="宋体" w:cs="宋体"/>
                <w:kern w:val="2"/>
                <w:sz w:val="24"/>
              </w:rPr>
            </w:pPr>
            <w:r>
              <w:rPr>
                <w:rFonts w:hint="eastAsia" w:ascii="宋体" w:hAnsi="宋体" w:eastAsia="宋体" w:cs="宋体"/>
                <w:b/>
                <w:bCs/>
                <w:kern w:val="2"/>
                <w:sz w:val="24"/>
              </w:rPr>
              <w:t>3.服务对象寻亲有关工作，平均每星期至少问询记录一次寻亲情况并形成档案，做到一人一档。</w:t>
            </w:r>
          </w:p>
        </w:tc>
      </w:tr>
      <w:tr w14:paraId="799EB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14359FFD">
            <w:pPr>
              <w:spacing w:line="440" w:lineRule="exact"/>
              <w:rPr>
                <w:rFonts w:hint="eastAsia" w:ascii="宋体" w:hAnsi="宋体" w:eastAsia="宋体" w:cs="宋体"/>
                <w:sz w:val="24"/>
              </w:rPr>
            </w:pPr>
          </w:p>
        </w:tc>
        <w:tc>
          <w:tcPr>
            <w:tcW w:w="680" w:type="dxa"/>
          </w:tcPr>
          <w:p w14:paraId="79598C29">
            <w:pPr>
              <w:spacing w:line="440" w:lineRule="exact"/>
              <w:rPr>
                <w:rFonts w:hint="eastAsia" w:ascii="宋体" w:hAnsi="宋体" w:eastAsia="宋体" w:cs="宋体"/>
                <w:sz w:val="24"/>
              </w:rPr>
            </w:pPr>
            <w:r>
              <w:rPr>
                <w:rFonts w:hint="eastAsia" w:ascii="宋体" w:hAnsi="宋体" w:eastAsia="宋体" w:cs="宋体"/>
                <w:sz w:val="24"/>
              </w:rPr>
              <w:t>4</w:t>
            </w:r>
          </w:p>
        </w:tc>
        <w:tc>
          <w:tcPr>
            <w:tcW w:w="7687" w:type="dxa"/>
          </w:tcPr>
          <w:p w14:paraId="3C029AF2">
            <w:pPr>
              <w:pStyle w:val="25"/>
              <w:spacing w:line="440" w:lineRule="exact"/>
              <w:ind w:firstLine="0"/>
              <w:rPr>
                <w:rFonts w:hint="eastAsia" w:ascii="宋体" w:hAnsi="宋体" w:eastAsia="宋体" w:cs="宋体"/>
                <w:kern w:val="2"/>
                <w:sz w:val="24"/>
              </w:rPr>
            </w:pPr>
            <w:r>
              <w:rPr>
                <w:rFonts w:hint="eastAsia" w:ascii="宋体" w:hAnsi="宋体" w:eastAsia="宋体" w:cs="宋体"/>
                <w:kern w:val="2"/>
                <w:sz w:val="24"/>
                <w:lang w:val="en-US" w:eastAsia="zh-CN"/>
              </w:rPr>
              <w:t>四、</w:t>
            </w:r>
            <w:r>
              <w:rPr>
                <w:rFonts w:hint="eastAsia" w:ascii="宋体" w:hAnsi="宋体" w:eastAsia="宋体" w:cs="宋体"/>
                <w:kern w:val="2"/>
                <w:sz w:val="24"/>
              </w:rPr>
              <w:t>教育矫治服务</w:t>
            </w:r>
          </w:p>
          <w:p w14:paraId="2338A72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（一）项目团队人员需求</w:t>
            </w:r>
          </w:p>
          <w:p w14:paraId="6FBC94A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团队配备四名专业社工（需社工专业毕业或已考取社工资格证，有救助领域社工项目管理经验，善于总结项目经验，优秀个案梳理者优；四人均需持证（毕业证或资格证）上岗。</w:t>
            </w:r>
          </w:p>
          <w:p w14:paraId="0D55C26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（二）</w:t>
            </w:r>
            <w:r>
              <w:rPr>
                <w:rFonts w:hint="eastAsia" w:ascii="宋体" w:hAnsi="宋体" w:eastAsia="宋体" w:cs="宋体"/>
                <w:sz w:val="24"/>
                <w:szCs w:val="24"/>
                <w:lang w:val="en-US" w:eastAsia="zh-CN"/>
              </w:rPr>
              <w:t>项目社工工作时间需求</w:t>
            </w:r>
          </w:p>
          <w:p w14:paraId="565135C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1.节假日、公休日都要有至少一名社工在岗，根据实际情况排班；</w:t>
            </w:r>
          </w:p>
          <w:p w14:paraId="19B14E7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2.社工在岗时间：08:30—21:00，安置科根据实际需求灵活排班；</w:t>
            </w:r>
          </w:p>
          <w:p w14:paraId="7CC8020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3.疫情防控等紧急情况安置区需要封闭值班，社工要服从中心的统一安排。</w:t>
            </w:r>
          </w:p>
          <w:p w14:paraId="4BC68A9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（三）项目绩效目标需求</w:t>
            </w:r>
          </w:p>
          <w:p w14:paraId="3EF29CD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购买的受助人员教育矫治项目主要解决提升中心长期安置的服务对象基础文化教育、心理辅导、行为矫治康复、职业技能培训、寻亲服务等自我管理和融入社会的能力，为中心实训基地培训工作提供专业资源。</w:t>
            </w:r>
          </w:p>
          <w:p w14:paraId="79281AE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（四）项目服务需求</w:t>
            </w:r>
          </w:p>
          <w:p w14:paraId="2B7588A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1.救助安置的服务对象文化知识的学习、融入社会的职业技能培训、适应社会的心理能力矫治、行为矫治康复等需求。</w:t>
            </w:r>
          </w:p>
          <w:p w14:paraId="23A6FC3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2.寻亲服务需求工作，利用寻亲工作室平台，运用DNA-Y值、23魔方等DNA比对结果，充分链接资源，提高寻亲成功率的需求。</w:t>
            </w:r>
          </w:p>
          <w:p w14:paraId="328D6548">
            <w:pPr>
              <w:pStyle w:val="13"/>
              <w:keepNext w:val="0"/>
              <w:keepLines w:val="0"/>
              <w:pageBreakBefore w:val="0"/>
              <w:widowControl w:val="0"/>
              <w:kinsoku/>
              <w:wordWrap/>
              <w:overflowPunct/>
              <w:topLinePunct w:val="0"/>
              <w:autoSpaceDE/>
              <w:autoSpaceDN/>
              <w:bidi w:val="0"/>
              <w:adjustRightInd/>
              <w:snapToGrid/>
              <w:spacing w:line="576"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sz w:val="24"/>
                <w:szCs w:val="24"/>
                <w:lang w:val="en-US" w:eastAsia="zh-CN"/>
              </w:rPr>
              <w:t>为中心实训基地培训工作提供专业师资资源，协助做好实训基地培训工作。</w:t>
            </w:r>
          </w:p>
          <w:p w14:paraId="2777C541">
            <w:pPr>
              <w:pStyle w:val="13"/>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（五）项目活动需求</w:t>
            </w:r>
          </w:p>
          <w:p w14:paraId="0330AAC8">
            <w:pPr>
              <w:pStyle w:val="13"/>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教育课程类。教育课程类包括但不仅限于：基础文化课程，如：语文拼音识字、数学算术和启智教育，贴合生活场景，如购物算账、识别路标等课程；体育运动课程，如：篮球、羽毛球、乒乓球、踢毽子等运动课程；艺术提升课程，如：非遗手工、音乐、美术、书法、泥陶等其他艺术课程；心理辅导课程：人际沟通辅导（适配社会融入需求）；青春期课程，增加自我保护、价值观引导；情绪管理课程结合服务对象常见情绪问题（如焦虑、孤独），增加实操方法（如呼吸放松、情绪识别），定期开展一对一心理疏导，联动康复、社会融入板块，形成闭环。</w:t>
            </w:r>
          </w:p>
          <w:p w14:paraId="01052F4D">
            <w:pPr>
              <w:pStyle w:val="13"/>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社会融入类。包括提高服务意识、职业技能培训、生存能力及生活能力提升、社会公序良德等课程和活动。整合服务意识、社会公序良德、生活能力提升内容，采用“理论+实操”模式，包括但不仅限于生活能力提升侧重家务实操（洗衣、做饭、整理）、出行安全（乘坐交通工具、识别公共设施），贴合日常需求；社会公序良德结合生活场景（如公共场合礼仪、邻里相处）。开展多种类型的职业技能培训班，提高服务对象的生存能力和生活能力，链接爱心企业资源对服务对象进行职业技能培训提升，拓宽爱心企业资源为服务对象提供就业机会。</w:t>
            </w:r>
          </w:p>
          <w:p w14:paraId="79C85976">
            <w:pPr>
              <w:pStyle w:val="13"/>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康复游戏类。个人康复板块以肢体康复和言语康复相结合相促进的模式；群体康复板块则以康复游戏为主，通过开发感觉统合游戏，带动服务对象进行肢体的改善和各项感觉的改善。设置“康复陪伴”机制：节庆活动安排志愿者陪伴康复困难对象参与游戏，耐心指导，避免因能力不足产生挫败感；结合多元智能类活动，将康复游戏融入趣味游园、手工活动中，提升参与度。让中心的服务对象更具活力和动力，在游戏中逐步提升各项感觉统合功能。</w:t>
            </w:r>
          </w:p>
          <w:p w14:paraId="3ABD2C17">
            <w:pPr>
              <w:pStyle w:val="13"/>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4.多元智能类。多元智能类包括但不仅限于：手工增能小组活动，安全意识小组活动，趣味游园活动，传统文化主题活动，集体生日会活动等。</w:t>
            </w:r>
          </w:p>
          <w:p w14:paraId="483EB6AE">
            <w:pPr>
              <w:pStyle w:val="13"/>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救助寻亲类。定期进行寻亲面谈，对每位服务对象的基本信息、体貌特征、口音特点、记忆片段等进行搜集，辨别有效信息，协助整理服务对象成长历程。定期为服务对象疏导思乡情绪，返乡社会适应演练，帮助服务对象顺利融入家庭及社会。整合多方寻亲资源（网络寻亲平台、寻亲志愿者、公益组织等），开展寻亲工作。</w:t>
            </w:r>
          </w:p>
          <w:p w14:paraId="5A694809">
            <w:pPr>
              <w:pStyle w:val="13"/>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6.实训实操类。为实训基地提供专业资源。包括但不仅限于：授课师资资源、优秀个案梳理、协助做好培训工作等。</w:t>
            </w:r>
            <w:r>
              <w:rPr>
                <w:rFonts w:hint="eastAsia" w:ascii="宋体" w:hAnsi="宋体" w:eastAsia="宋体" w:cs="宋体"/>
                <w:b w:val="0"/>
                <w:bCs w:val="0"/>
                <w:color w:val="auto"/>
                <w:sz w:val="24"/>
                <w:szCs w:val="24"/>
                <w:lang w:val="en-US" w:eastAsia="zh-CN"/>
              </w:rPr>
              <w:t xml:space="preserve">     </w:t>
            </w:r>
          </w:p>
          <w:p w14:paraId="7AED6CD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（六）服务量化标准</w:t>
            </w:r>
          </w:p>
          <w:tbl>
            <w:tblPr>
              <w:tblStyle w:val="15"/>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3"/>
              <w:gridCol w:w="2613"/>
              <w:gridCol w:w="3444"/>
            </w:tblGrid>
            <w:tr w14:paraId="2F6B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3" w:type="dxa"/>
                  <w:noWrap w:val="0"/>
                  <w:vAlign w:val="center"/>
                </w:tcPr>
                <w:p w14:paraId="461E0D3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4"/>
                      <w:highlight w:val="none"/>
                      <w:u w:val="none"/>
                      <w:lang w:val="en-US" w:eastAsia="zh-CN"/>
                    </w:rPr>
                    <w:t>年度指标</w:t>
                  </w:r>
                </w:p>
              </w:tc>
              <w:tc>
                <w:tcPr>
                  <w:tcW w:w="2613" w:type="dxa"/>
                  <w:noWrap w:val="0"/>
                  <w:vAlign w:val="center"/>
                </w:tcPr>
                <w:p w14:paraId="1948CDE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4"/>
                      <w:highlight w:val="none"/>
                      <w:u w:val="none"/>
                      <w:lang w:val="en-US" w:eastAsia="zh-CN"/>
                    </w:rPr>
                    <w:t>考核标准</w:t>
                  </w:r>
                </w:p>
              </w:tc>
              <w:tc>
                <w:tcPr>
                  <w:tcW w:w="3444" w:type="dxa"/>
                  <w:noWrap w:val="0"/>
                  <w:vAlign w:val="center"/>
                </w:tcPr>
                <w:p w14:paraId="472CE66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4"/>
                      <w:highlight w:val="none"/>
                      <w:u w:val="none"/>
                      <w:lang w:val="en-US" w:eastAsia="zh-CN"/>
                    </w:rPr>
                    <w:t>备注</w:t>
                  </w:r>
                </w:p>
              </w:tc>
            </w:tr>
            <w:tr w14:paraId="7712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3" w:type="dxa"/>
                  <w:noWrap w:val="0"/>
                  <w:vAlign w:val="center"/>
                </w:tcPr>
                <w:p w14:paraId="69AA854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评估服务对象，建立服务档案</w:t>
                  </w:r>
                </w:p>
              </w:tc>
              <w:tc>
                <w:tcPr>
                  <w:tcW w:w="2613" w:type="dxa"/>
                  <w:noWrap w:val="0"/>
                  <w:vAlign w:val="center"/>
                </w:tcPr>
                <w:p w14:paraId="3D64929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区内服务对象数量</w:t>
                  </w:r>
                </w:p>
              </w:tc>
              <w:tc>
                <w:tcPr>
                  <w:tcW w:w="3444" w:type="dxa"/>
                  <w:noWrap w:val="0"/>
                  <w:vAlign w:val="center"/>
                </w:tcPr>
                <w:p w14:paraId="196361D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p>
              </w:tc>
            </w:tr>
            <w:tr w14:paraId="048A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3" w:type="dxa"/>
                  <w:noWrap w:val="0"/>
                  <w:vAlign w:val="center"/>
                </w:tcPr>
                <w:p w14:paraId="47E7F4E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开展个案服务</w:t>
                  </w:r>
                </w:p>
              </w:tc>
              <w:tc>
                <w:tcPr>
                  <w:tcW w:w="2613" w:type="dxa"/>
                  <w:noWrap w:val="0"/>
                  <w:vAlign w:val="center"/>
                </w:tcPr>
                <w:p w14:paraId="1F2FDD1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根据实际需要</w:t>
                  </w:r>
                </w:p>
              </w:tc>
              <w:tc>
                <w:tcPr>
                  <w:tcW w:w="3444" w:type="dxa"/>
                  <w:noWrap w:val="0"/>
                  <w:vAlign w:val="center"/>
                </w:tcPr>
                <w:p w14:paraId="1A98552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p>
              </w:tc>
            </w:tr>
            <w:tr w14:paraId="775A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3" w:type="dxa"/>
                  <w:noWrap w:val="0"/>
                  <w:vAlign w:val="center"/>
                </w:tcPr>
                <w:p w14:paraId="7CBEB46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开展小组服务</w:t>
                  </w:r>
                </w:p>
              </w:tc>
              <w:tc>
                <w:tcPr>
                  <w:tcW w:w="2613" w:type="dxa"/>
                  <w:noWrap w:val="0"/>
                  <w:vAlign w:val="center"/>
                </w:tcPr>
                <w:p w14:paraId="2E17F84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不少于6个</w:t>
                  </w:r>
                </w:p>
              </w:tc>
              <w:tc>
                <w:tcPr>
                  <w:tcW w:w="3444" w:type="dxa"/>
                  <w:noWrap w:val="0"/>
                  <w:vAlign w:val="center"/>
                </w:tcPr>
                <w:p w14:paraId="69010F1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p>
              </w:tc>
            </w:tr>
            <w:tr w14:paraId="4F77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3" w:type="dxa"/>
                  <w:noWrap w:val="0"/>
                  <w:vAlign w:val="center"/>
                </w:tcPr>
                <w:p w14:paraId="19DAB8B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开展主题活动</w:t>
                  </w:r>
                </w:p>
              </w:tc>
              <w:tc>
                <w:tcPr>
                  <w:tcW w:w="2613" w:type="dxa"/>
                  <w:noWrap w:val="0"/>
                  <w:vAlign w:val="center"/>
                </w:tcPr>
                <w:p w14:paraId="512DF7F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不少于6场</w:t>
                  </w:r>
                </w:p>
              </w:tc>
              <w:tc>
                <w:tcPr>
                  <w:tcW w:w="3444" w:type="dxa"/>
                  <w:noWrap w:val="0"/>
                  <w:vAlign w:val="center"/>
                </w:tcPr>
                <w:p w14:paraId="5424907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重点“6.19”救助开放日活动</w:t>
                  </w:r>
                </w:p>
              </w:tc>
            </w:tr>
            <w:tr w14:paraId="0E79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3" w:type="dxa"/>
                  <w:noWrap w:val="0"/>
                  <w:vAlign w:val="center"/>
                </w:tcPr>
                <w:p w14:paraId="4465371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开展志愿服务活动</w:t>
                  </w:r>
                </w:p>
              </w:tc>
              <w:tc>
                <w:tcPr>
                  <w:tcW w:w="2613" w:type="dxa"/>
                  <w:noWrap w:val="0"/>
                  <w:vAlign w:val="center"/>
                </w:tcPr>
                <w:p w14:paraId="5BD5162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不少于6场</w:t>
                  </w:r>
                </w:p>
              </w:tc>
              <w:tc>
                <w:tcPr>
                  <w:tcW w:w="3444" w:type="dxa"/>
                  <w:noWrap w:val="0"/>
                  <w:vAlign w:val="center"/>
                </w:tcPr>
                <w:p w14:paraId="151FEB3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p>
              </w:tc>
            </w:tr>
            <w:tr w14:paraId="60B7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3" w:type="dxa"/>
                  <w:noWrap w:val="0"/>
                  <w:vAlign w:val="center"/>
                </w:tcPr>
                <w:p w14:paraId="5F57707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开发技能培训、推荐就业项目</w:t>
                  </w:r>
                </w:p>
              </w:tc>
              <w:tc>
                <w:tcPr>
                  <w:tcW w:w="2613" w:type="dxa"/>
                  <w:noWrap w:val="0"/>
                  <w:vAlign w:val="center"/>
                </w:tcPr>
                <w:p w14:paraId="13D96F6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不少于1个</w:t>
                  </w:r>
                </w:p>
              </w:tc>
              <w:tc>
                <w:tcPr>
                  <w:tcW w:w="3444" w:type="dxa"/>
                  <w:noWrap w:val="0"/>
                  <w:vAlign w:val="center"/>
                </w:tcPr>
                <w:p w14:paraId="635D40B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p>
              </w:tc>
            </w:tr>
            <w:tr w14:paraId="3318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3" w:type="dxa"/>
                  <w:noWrap w:val="0"/>
                  <w:vAlign w:val="center"/>
                </w:tcPr>
                <w:p w14:paraId="590BDBD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总结项目服务成效</w:t>
                  </w:r>
                </w:p>
              </w:tc>
              <w:tc>
                <w:tcPr>
                  <w:tcW w:w="2613" w:type="dxa"/>
                  <w:noWrap w:val="0"/>
                  <w:vAlign w:val="center"/>
                </w:tcPr>
                <w:p w14:paraId="0D4B865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不少于2个</w:t>
                  </w:r>
                </w:p>
              </w:tc>
              <w:tc>
                <w:tcPr>
                  <w:tcW w:w="3444" w:type="dxa"/>
                  <w:noWrap w:val="0"/>
                  <w:vAlign w:val="center"/>
                </w:tcPr>
                <w:p w14:paraId="5B530BA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需</w:t>
                  </w:r>
                  <w:r>
                    <w:rPr>
                      <w:rFonts w:hint="eastAsia" w:ascii="宋体" w:hAnsi="宋体" w:eastAsia="宋体" w:cs="宋体"/>
                      <w:b w:val="0"/>
                      <w:bCs w:val="0"/>
                      <w:color w:val="auto"/>
                      <w:sz w:val="24"/>
                      <w:szCs w:val="24"/>
                      <w:highlight w:val="none"/>
                      <w:u w:val="none"/>
                      <w:lang w:val="en-US" w:eastAsia="zh-CN"/>
                    </w:rPr>
                    <w:t>在社工领域相关报刊、新媒体上</w:t>
                  </w:r>
                  <w:r>
                    <w:rPr>
                      <w:rFonts w:hint="eastAsia" w:ascii="宋体" w:hAnsi="宋体" w:eastAsia="宋体" w:cs="宋体"/>
                      <w:color w:val="auto"/>
                      <w:sz w:val="24"/>
                      <w:szCs w:val="24"/>
                      <w:highlight w:val="none"/>
                      <w:u w:val="none"/>
                      <w:lang w:val="en-US" w:eastAsia="zh-CN"/>
                    </w:rPr>
                    <w:t>发表</w:t>
                  </w:r>
                </w:p>
              </w:tc>
            </w:tr>
            <w:tr w14:paraId="1369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3" w:type="dxa"/>
                  <w:noWrap w:val="0"/>
                  <w:vAlign w:val="center"/>
                </w:tcPr>
                <w:p w14:paraId="63C373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撰写社工服务案例</w:t>
                  </w:r>
                </w:p>
              </w:tc>
              <w:tc>
                <w:tcPr>
                  <w:tcW w:w="2613" w:type="dxa"/>
                  <w:noWrap w:val="0"/>
                  <w:vAlign w:val="center"/>
                </w:tcPr>
                <w:p w14:paraId="0CB2599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不少于3个</w:t>
                  </w:r>
                </w:p>
              </w:tc>
              <w:tc>
                <w:tcPr>
                  <w:tcW w:w="3444" w:type="dxa"/>
                  <w:noWrap w:val="0"/>
                  <w:vAlign w:val="center"/>
                </w:tcPr>
                <w:p w14:paraId="6C6B9EB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r>
            <w:tr w14:paraId="4D33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3" w:type="dxa"/>
                  <w:noWrap w:val="0"/>
                  <w:vAlign w:val="center"/>
                </w:tcPr>
                <w:p w14:paraId="7209657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撰写项目实践总结（半年、全年）</w:t>
                  </w:r>
                </w:p>
              </w:tc>
              <w:tc>
                <w:tcPr>
                  <w:tcW w:w="2613" w:type="dxa"/>
                  <w:noWrap w:val="0"/>
                  <w:vAlign w:val="center"/>
                </w:tcPr>
                <w:p w14:paraId="740479A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2份</w:t>
                  </w:r>
                </w:p>
              </w:tc>
              <w:tc>
                <w:tcPr>
                  <w:tcW w:w="3444" w:type="dxa"/>
                  <w:noWrap w:val="0"/>
                  <w:vAlign w:val="center"/>
                </w:tcPr>
                <w:p w14:paraId="41CC3AF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r>
            <w:tr w14:paraId="0EA3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3" w:type="dxa"/>
                  <w:noWrap w:val="0"/>
                  <w:vAlign w:val="center"/>
                </w:tcPr>
                <w:p w14:paraId="70D7A63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撰写年度宣传画册</w:t>
                  </w:r>
                </w:p>
              </w:tc>
              <w:tc>
                <w:tcPr>
                  <w:tcW w:w="2613" w:type="dxa"/>
                  <w:noWrap w:val="0"/>
                  <w:vAlign w:val="center"/>
                </w:tcPr>
                <w:p w14:paraId="5BDE193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w:t>
                  </w:r>
                </w:p>
              </w:tc>
              <w:tc>
                <w:tcPr>
                  <w:tcW w:w="3444" w:type="dxa"/>
                  <w:noWrap w:val="0"/>
                  <w:vAlign w:val="center"/>
                </w:tcPr>
                <w:p w14:paraId="06F802C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r>
            <w:tr w14:paraId="0FF2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3" w:type="dxa"/>
                  <w:noWrap w:val="0"/>
                  <w:vAlign w:val="center"/>
                </w:tcPr>
                <w:p w14:paraId="5BBD1F4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建立社会爱心企业资源库</w:t>
                  </w:r>
                </w:p>
              </w:tc>
              <w:tc>
                <w:tcPr>
                  <w:tcW w:w="2613" w:type="dxa"/>
                  <w:noWrap w:val="0"/>
                  <w:vAlign w:val="center"/>
                </w:tcPr>
                <w:p w14:paraId="48D44E0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1个</w:t>
                  </w:r>
                </w:p>
              </w:tc>
              <w:tc>
                <w:tcPr>
                  <w:tcW w:w="3444" w:type="dxa"/>
                  <w:noWrap w:val="0"/>
                  <w:vAlign w:val="center"/>
                </w:tcPr>
                <w:p w14:paraId="3B6DFBA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r>
            <w:tr w14:paraId="7F7E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3" w:type="dxa"/>
                  <w:noWrap w:val="0"/>
                  <w:vAlign w:val="center"/>
                </w:tcPr>
                <w:p w14:paraId="7DF5748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实训基地师资库</w:t>
                  </w:r>
                </w:p>
              </w:tc>
              <w:tc>
                <w:tcPr>
                  <w:tcW w:w="2613" w:type="dxa"/>
                  <w:noWrap w:val="0"/>
                  <w:vAlign w:val="center"/>
                </w:tcPr>
                <w:p w14:paraId="4675E63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1个</w:t>
                  </w:r>
                </w:p>
              </w:tc>
              <w:tc>
                <w:tcPr>
                  <w:tcW w:w="3444" w:type="dxa"/>
                  <w:noWrap w:val="0"/>
                  <w:vAlign w:val="center"/>
                </w:tcPr>
                <w:p w14:paraId="39C8B66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r>
            <w:tr w14:paraId="3691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793" w:type="dxa"/>
                  <w:noWrap w:val="0"/>
                  <w:vAlign w:val="center"/>
                </w:tcPr>
                <w:p w14:paraId="5EDF0910">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协助做好宣传工作</w:t>
                  </w:r>
                </w:p>
              </w:tc>
              <w:tc>
                <w:tcPr>
                  <w:tcW w:w="2613" w:type="dxa"/>
                  <w:noWrap w:val="0"/>
                  <w:vAlign w:val="center"/>
                </w:tcPr>
                <w:p w14:paraId="424BEC4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根据实际需要</w:t>
                  </w:r>
                </w:p>
              </w:tc>
              <w:tc>
                <w:tcPr>
                  <w:tcW w:w="3444" w:type="dxa"/>
                  <w:noWrap w:val="0"/>
                  <w:vAlign w:val="center"/>
                </w:tcPr>
                <w:p w14:paraId="1C9828E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r>
          </w:tbl>
          <w:p w14:paraId="67BBA896">
            <w:pPr>
              <w:pStyle w:val="25"/>
              <w:spacing w:line="440" w:lineRule="exact"/>
              <w:ind w:firstLine="480" w:firstLineChars="200"/>
              <w:rPr>
                <w:rFonts w:hint="eastAsia" w:ascii="宋体" w:hAnsi="宋体" w:eastAsia="宋体" w:cs="宋体"/>
                <w:kern w:val="2"/>
                <w:sz w:val="24"/>
              </w:rPr>
            </w:pPr>
          </w:p>
        </w:tc>
      </w:tr>
      <w:tr w14:paraId="7D5AA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0B1003F1">
            <w:pPr>
              <w:spacing w:line="440" w:lineRule="exact"/>
              <w:rPr>
                <w:rFonts w:hint="eastAsia" w:ascii="宋体" w:hAnsi="宋体" w:eastAsia="宋体" w:cs="宋体"/>
                <w:sz w:val="24"/>
              </w:rPr>
            </w:pPr>
          </w:p>
        </w:tc>
        <w:tc>
          <w:tcPr>
            <w:tcW w:w="680" w:type="dxa"/>
          </w:tcPr>
          <w:p w14:paraId="72000A52">
            <w:pPr>
              <w:spacing w:line="440" w:lineRule="exact"/>
              <w:rPr>
                <w:rFonts w:hint="eastAsia" w:ascii="宋体" w:hAnsi="宋体" w:eastAsia="宋体" w:cs="宋体"/>
                <w:sz w:val="24"/>
              </w:rPr>
            </w:pPr>
            <w:r>
              <w:rPr>
                <w:rFonts w:hint="eastAsia" w:ascii="宋体" w:hAnsi="宋体" w:eastAsia="宋体" w:cs="宋体"/>
                <w:sz w:val="24"/>
              </w:rPr>
              <w:t>5</w:t>
            </w:r>
          </w:p>
        </w:tc>
        <w:tc>
          <w:tcPr>
            <w:tcW w:w="7687" w:type="dxa"/>
          </w:tcPr>
          <w:p w14:paraId="08BC1E59">
            <w:pPr>
              <w:pStyle w:val="5"/>
              <w:spacing w:line="440" w:lineRule="exact"/>
              <w:ind w:firstLine="0" w:firstLineChars="0"/>
              <w:jc w:val="left"/>
              <w:rPr>
                <w:rFonts w:hint="eastAsia" w:ascii="宋体" w:hAnsi="宋体" w:eastAsia="宋体" w:cs="宋体"/>
                <w:sz w:val="24"/>
              </w:rPr>
            </w:pPr>
            <w:r>
              <w:rPr>
                <w:rFonts w:hint="eastAsia" w:ascii="宋体" w:hAnsi="宋体" w:eastAsia="宋体" w:cs="宋体"/>
                <w:sz w:val="24"/>
                <w:lang w:val="en-US" w:eastAsia="zh-CN"/>
              </w:rPr>
              <w:t>五、</w:t>
            </w:r>
            <w:r>
              <w:rPr>
                <w:rFonts w:hint="eastAsia" w:ascii="宋体" w:hAnsi="宋体" w:eastAsia="宋体" w:cs="宋体"/>
                <w:sz w:val="24"/>
              </w:rPr>
              <w:t>人员配置要求</w:t>
            </w:r>
          </w:p>
          <w:p w14:paraId="17A72877">
            <w:pPr>
              <w:pStyle w:val="5"/>
              <w:spacing w:line="440" w:lineRule="exact"/>
              <w:rPr>
                <w:rFonts w:hint="eastAsia" w:ascii="宋体" w:hAnsi="宋体" w:eastAsia="宋体" w:cs="宋体"/>
                <w:b w:val="0"/>
                <w:bCs w:val="0"/>
                <w:kern w:val="2"/>
                <w:sz w:val="24"/>
              </w:rPr>
            </w:pPr>
            <w:r>
              <w:rPr>
                <w:rFonts w:hint="eastAsia" w:ascii="宋体" w:hAnsi="宋体" w:eastAsia="宋体" w:cs="宋体"/>
                <w:b w:val="0"/>
                <w:bCs w:val="0"/>
                <w:kern w:val="2"/>
                <w:sz w:val="24"/>
                <w:lang w:val="en-US" w:eastAsia="zh-CN"/>
              </w:rPr>
              <w:t>1.</w:t>
            </w:r>
            <w:r>
              <w:rPr>
                <w:rFonts w:hint="eastAsia" w:ascii="宋体" w:hAnsi="宋体" w:eastAsia="宋体" w:cs="宋体"/>
                <w:b w:val="0"/>
                <w:bCs w:val="0"/>
                <w:kern w:val="2"/>
                <w:sz w:val="24"/>
              </w:rPr>
              <w:t>集体岗位类（不少于1</w:t>
            </w:r>
            <w:r>
              <w:rPr>
                <w:rFonts w:hint="eastAsia" w:ascii="宋体" w:hAnsi="宋体" w:eastAsia="宋体" w:cs="宋体"/>
                <w:b w:val="0"/>
                <w:bCs w:val="0"/>
                <w:kern w:val="2"/>
                <w:sz w:val="24"/>
                <w:lang w:val="en-US" w:eastAsia="zh-CN"/>
              </w:rPr>
              <w:t>5</w:t>
            </w:r>
            <w:r>
              <w:rPr>
                <w:rFonts w:hint="eastAsia" w:ascii="宋体" w:hAnsi="宋体" w:eastAsia="宋体" w:cs="宋体"/>
                <w:b w:val="0"/>
                <w:bCs w:val="0"/>
                <w:kern w:val="2"/>
                <w:sz w:val="24"/>
              </w:rPr>
              <w:t>人）</w:t>
            </w:r>
          </w:p>
          <w:p w14:paraId="6E028707">
            <w:pPr>
              <w:pStyle w:val="5"/>
              <w:numPr>
                <w:ilvl w:val="0"/>
                <w:numId w:val="0"/>
              </w:numPr>
              <w:spacing w:line="440" w:lineRule="exact"/>
              <w:ind w:left="0" w:firstLine="480" w:firstLineChars="200"/>
              <w:jc w:val="left"/>
              <w:rPr>
                <w:rFonts w:hint="eastAsia" w:ascii="宋体" w:hAnsi="宋体" w:eastAsia="宋体" w:cs="宋体"/>
                <w:b w:val="0"/>
                <w:bCs w:val="0"/>
                <w:sz w:val="24"/>
              </w:rPr>
            </w:pPr>
            <w:r>
              <w:rPr>
                <w:rFonts w:hint="eastAsia" w:ascii="宋体" w:hAnsi="宋体" w:eastAsia="宋体" w:cs="宋体"/>
                <w:b w:val="0"/>
                <w:bCs w:val="0"/>
                <w:kern w:val="2"/>
                <w:sz w:val="24"/>
                <w:szCs w:val="24"/>
                <w:lang w:val="en-US" w:eastAsia="zh-CN" w:bidi="ar-SA"/>
              </w:rPr>
              <w:t>(1)</w:t>
            </w:r>
            <w:r>
              <w:rPr>
                <w:rFonts w:hint="eastAsia" w:ascii="宋体" w:hAnsi="宋体" w:eastAsia="宋体" w:cs="宋体"/>
                <w:b w:val="0"/>
                <w:bCs w:val="0"/>
                <w:sz w:val="24"/>
              </w:rPr>
              <w:t>安保安全员</w:t>
            </w:r>
            <w:r>
              <w:rPr>
                <w:rFonts w:hint="eastAsia" w:ascii="宋体" w:hAnsi="宋体" w:eastAsia="宋体" w:cs="宋体"/>
                <w:b w:val="0"/>
                <w:bCs w:val="0"/>
                <w:sz w:val="24"/>
                <w:lang w:val="en-US" w:eastAsia="zh-CN"/>
              </w:rPr>
              <w:t>3</w:t>
            </w:r>
            <w:r>
              <w:rPr>
                <w:rFonts w:hint="eastAsia" w:ascii="宋体" w:hAnsi="宋体" w:eastAsia="宋体" w:cs="宋体"/>
                <w:b w:val="0"/>
                <w:bCs w:val="0"/>
                <w:sz w:val="24"/>
              </w:rPr>
              <w:t>名</w:t>
            </w: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至少1名持有消防设施操作员资格证</w:t>
            </w:r>
            <w:r>
              <w:rPr>
                <w:rFonts w:hint="eastAsia" w:ascii="宋体" w:hAnsi="宋体" w:eastAsia="宋体" w:cs="宋体"/>
                <w:b w:val="0"/>
                <w:bCs w:val="0"/>
                <w:sz w:val="24"/>
                <w:lang w:eastAsia="zh-CN"/>
              </w:rPr>
              <w:t>）</w:t>
            </w:r>
            <w:r>
              <w:rPr>
                <w:rFonts w:hint="eastAsia" w:ascii="宋体" w:hAnsi="宋体" w:eastAsia="宋体" w:cs="宋体"/>
                <w:b w:val="0"/>
                <w:bCs w:val="0"/>
                <w:sz w:val="24"/>
              </w:rPr>
              <w:t>；</w:t>
            </w:r>
          </w:p>
          <w:p w14:paraId="3D883FF7">
            <w:pPr>
              <w:pStyle w:val="5"/>
              <w:numPr>
                <w:ilvl w:val="0"/>
                <w:numId w:val="0"/>
              </w:numPr>
              <w:spacing w:line="440" w:lineRule="exact"/>
              <w:ind w:left="0" w:firstLine="480" w:firstLineChars="200"/>
              <w:jc w:val="left"/>
              <w:rPr>
                <w:rFonts w:hint="eastAsia" w:ascii="宋体" w:hAnsi="宋体" w:eastAsia="宋体" w:cs="宋体"/>
                <w:b w:val="0"/>
                <w:bCs w:val="0"/>
                <w:sz w:val="24"/>
              </w:rPr>
            </w:pPr>
            <w:r>
              <w:rPr>
                <w:rFonts w:hint="eastAsia" w:ascii="宋体" w:hAnsi="宋体" w:eastAsia="宋体" w:cs="宋体"/>
                <w:b w:val="0"/>
                <w:bCs w:val="0"/>
                <w:kern w:val="2"/>
                <w:sz w:val="24"/>
                <w:szCs w:val="24"/>
                <w:lang w:val="en-US" w:eastAsia="zh-CN" w:bidi="ar-SA"/>
              </w:rPr>
              <w:t>(2)</w:t>
            </w:r>
            <w:r>
              <w:rPr>
                <w:rFonts w:hint="eastAsia" w:ascii="宋体" w:hAnsi="宋体" w:eastAsia="宋体" w:cs="宋体"/>
                <w:b w:val="0"/>
                <w:bCs w:val="0"/>
                <w:sz w:val="24"/>
                <w:lang w:val="en-US" w:eastAsia="zh-CN"/>
              </w:rPr>
              <w:t>社工</w:t>
            </w:r>
            <w:r>
              <w:rPr>
                <w:rFonts w:hint="eastAsia" w:ascii="宋体" w:hAnsi="宋体" w:eastAsia="宋体" w:cs="宋体"/>
                <w:b w:val="0"/>
                <w:bCs w:val="0"/>
                <w:sz w:val="24"/>
                <w:lang w:val="en-US"/>
              </w:rPr>
              <w:t>4</w:t>
            </w:r>
            <w:r>
              <w:rPr>
                <w:rFonts w:hint="eastAsia" w:ascii="宋体" w:hAnsi="宋体" w:eastAsia="宋体" w:cs="宋体"/>
                <w:b w:val="0"/>
                <w:bCs w:val="0"/>
                <w:sz w:val="24"/>
              </w:rPr>
              <w:t>名；</w:t>
            </w:r>
          </w:p>
          <w:p w14:paraId="0320FFF8">
            <w:pPr>
              <w:pStyle w:val="5"/>
              <w:numPr>
                <w:ilvl w:val="0"/>
                <w:numId w:val="0"/>
              </w:numPr>
              <w:spacing w:line="440" w:lineRule="exact"/>
              <w:ind w:left="0" w:firstLine="480" w:firstLineChars="200"/>
              <w:jc w:val="left"/>
              <w:rPr>
                <w:rFonts w:hint="eastAsia" w:ascii="宋体" w:hAnsi="宋体" w:eastAsia="宋体" w:cs="宋体"/>
                <w:b w:val="0"/>
                <w:bCs w:val="0"/>
                <w:sz w:val="24"/>
              </w:rPr>
            </w:pPr>
            <w:r>
              <w:rPr>
                <w:rFonts w:hint="eastAsia" w:ascii="宋体" w:hAnsi="宋体" w:eastAsia="宋体" w:cs="宋体"/>
                <w:b w:val="0"/>
                <w:bCs w:val="0"/>
                <w:kern w:val="2"/>
                <w:sz w:val="24"/>
                <w:szCs w:val="24"/>
                <w:lang w:val="en-US" w:eastAsia="zh-CN" w:bidi="ar-SA"/>
              </w:rPr>
              <w:t>(3)</w:t>
            </w:r>
            <w:r>
              <w:rPr>
                <w:rFonts w:hint="eastAsia" w:ascii="宋体" w:hAnsi="宋体" w:eastAsia="宋体" w:cs="宋体"/>
                <w:b w:val="0"/>
                <w:bCs w:val="0"/>
                <w:sz w:val="24"/>
              </w:rPr>
              <w:t>根据服务内容，每天24小时3班倒轮值，每班配备2名护理员（生活老师），确保区内照料不间断。护理员（生活老师）要求初中以上文化，年龄</w:t>
            </w:r>
            <w:r>
              <w:rPr>
                <w:rFonts w:hint="eastAsia" w:ascii="宋体" w:hAnsi="宋体" w:eastAsia="宋体" w:cs="宋体"/>
                <w:b w:val="0"/>
                <w:bCs w:val="0"/>
                <w:sz w:val="24"/>
                <w:lang w:val="en-US" w:eastAsia="zh-CN"/>
              </w:rPr>
              <w:t>符合国家相关规定</w:t>
            </w:r>
            <w:r>
              <w:rPr>
                <w:rFonts w:hint="eastAsia" w:ascii="宋体" w:hAnsi="宋体" w:eastAsia="宋体" w:cs="宋体"/>
                <w:b w:val="0"/>
                <w:bCs w:val="0"/>
                <w:sz w:val="24"/>
              </w:rPr>
              <w:t>，人员上岗前成交供应商要进行岗前培训，具备相关的护理照料能力及应急处置能力。根据工作任务，成交供应商须配备不少于7名轮值人员（生活老师），按法律要求保障员工的休息权等权利，严禁疲劳上岗或带病上岗。如因工作需要，</w:t>
            </w:r>
            <w:r>
              <w:rPr>
                <w:rFonts w:hint="eastAsia" w:ascii="宋体" w:hAnsi="宋体" w:eastAsia="宋体" w:cs="宋体"/>
                <w:b w:val="0"/>
                <w:bCs w:val="0"/>
                <w:sz w:val="24"/>
                <w:lang w:val="en-US" w:eastAsia="zh-CN"/>
              </w:rPr>
              <w:t>成交</w:t>
            </w:r>
            <w:r>
              <w:rPr>
                <w:rFonts w:hint="eastAsia" w:ascii="宋体" w:hAnsi="宋体" w:eastAsia="宋体" w:cs="宋体"/>
                <w:b w:val="0"/>
                <w:bCs w:val="0"/>
                <w:sz w:val="24"/>
              </w:rPr>
              <w:t>供应商需配合增加人手。</w:t>
            </w:r>
          </w:p>
          <w:p w14:paraId="67CCF204">
            <w:pPr>
              <w:pStyle w:val="5"/>
              <w:numPr>
                <w:ilvl w:val="0"/>
                <w:numId w:val="0"/>
              </w:numPr>
              <w:spacing w:line="440" w:lineRule="exact"/>
              <w:ind w:left="0" w:firstLine="480" w:firstLineChars="200"/>
              <w:jc w:val="left"/>
              <w:rPr>
                <w:rFonts w:hint="eastAsia" w:ascii="宋体" w:hAnsi="宋体" w:eastAsia="宋体" w:cs="宋体"/>
                <w:sz w:val="24"/>
              </w:rPr>
            </w:pPr>
            <w:r>
              <w:rPr>
                <w:rFonts w:hint="eastAsia" w:ascii="宋体" w:hAnsi="宋体" w:eastAsia="宋体" w:cs="宋体"/>
                <w:b w:val="0"/>
                <w:bCs w:val="0"/>
                <w:kern w:val="2"/>
                <w:sz w:val="24"/>
                <w:szCs w:val="24"/>
                <w:lang w:val="en-US" w:eastAsia="zh-CN" w:bidi="ar-SA"/>
              </w:rPr>
              <w:t>(4)</w:t>
            </w:r>
            <w:r>
              <w:rPr>
                <w:rFonts w:hint="eastAsia" w:ascii="宋体" w:hAnsi="宋体" w:eastAsia="宋体" w:cs="宋体"/>
                <w:b w:val="0"/>
                <w:bCs w:val="0"/>
                <w:sz w:val="24"/>
              </w:rPr>
              <w:t>成交供应商配备项目主管1名，本科</w:t>
            </w:r>
            <w:r>
              <w:rPr>
                <w:rFonts w:hint="eastAsia" w:ascii="宋体" w:hAnsi="宋体" w:eastAsia="宋体" w:cs="宋体"/>
                <w:b w:val="0"/>
                <w:bCs w:val="0"/>
                <w:sz w:val="24"/>
                <w:lang w:val="en-US" w:eastAsia="zh-CN"/>
              </w:rPr>
              <w:t>或</w:t>
            </w:r>
            <w:r>
              <w:rPr>
                <w:rFonts w:hint="eastAsia" w:ascii="宋体" w:hAnsi="宋体" w:eastAsia="宋体" w:cs="宋体"/>
                <w:b w:val="0"/>
                <w:bCs w:val="0"/>
                <w:sz w:val="24"/>
              </w:rPr>
              <w:t>以上学历</w:t>
            </w:r>
            <w:r>
              <w:rPr>
                <w:rFonts w:hint="eastAsia" w:ascii="宋体" w:hAnsi="宋体" w:eastAsia="宋体" w:cs="宋体"/>
                <w:b w:val="0"/>
                <w:bCs w:val="0"/>
                <w:sz w:val="24"/>
                <w:lang w:eastAsia="zh-CN"/>
              </w:rPr>
              <w:t>，</w:t>
            </w:r>
            <w:r>
              <w:rPr>
                <w:rFonts w:hint="eastAsia" w:ascii="宋体" w:hAnsi="宋体" w:eastAsia="宋体" w:cs="宋体"/>
                <w:b w:val="0"/>
                <w:bCs w:val="0"/>
                <w:sz w:val="24"/>
              </w:rPr>
              <w:t>有一年以上团队管理经验的，负责日常管理服务团队人员，并对接科室相关工作安排；实际服务人数按照双方签名确认的《服务项目服务人员配置清单》的数</w:t>
            </w:r>
            <w:r>
              <w:rPr>
                <w:rFonts w:hint="eastAsia" w:ascii="宋体" w:hAnsi="宋体" w:eastAsia="宋体" w:cs="宋体"/>
                <w:sz w:val="24"/>
              </w:rPr>
              <w:t>量为准。成交供应商投入服务人员数量不得低于上述人员最低配置要求，所有从业人员纳入采购人统一考勤管理。如采购人检查发现服务人员数量不足出现缺岗情况的，采购人有权对缺岗情况按500元/人/月进行扣罚并在考评中相应项扣分，</w:t>
            </w:r>
            <w:r>
              <w:rPr>
                <w:rFonts w:hint="eastAsia" w:ascii="宋体" w:hAnsi="宋体" w:eastAsia="宋体" w:cs="宋体"/>
                <w:sz w:val="24"/>
                <w:lang w:val="en-US" w:eastAsia="zh-CN"/>
              </w:rPr>
              <w:t>成交</w:t>
            </w:r>
            <w:r>
              <w:rPr>
                <w:rFonts w:hint="eastAsia" w:ascii="宋体" w:hAnsi="宋体" w:eastAsia="宋体" w:cs="宋体"/>
                <w:sz w:val="24"/>
              </w:rPr>
              <w:t>供应商承担因人员不足可能引致的所有风险。成交供应商按照本磋商文件的要求及响应文件的承诺向采购人提供服务，服务不合格的，采购人将向成交供应商发出服务整改限期通知书，限时整改完成。</w:t>
            </w:r>
          </w:p>
          <w:p w14:paraId="26BF2C89">
            <w:pPr>
              <w:pStyle w:val="5"/>
              <w:numPr>
                <w:ilvl w:val="0"/>
                <w:numId w:val="0"/>
              </w:numPr>
              <w:spacing w:line="440" w:lineRule="exact"/>
              <w:ind w:left="0" w:firstLine="480" w:firstLineChars="200"/>
              <w:rPr>
                <w:rFonts w:hint="eastAsia" w:ascii="宋体" w:hAnsi="宋体" w:eastAsia="宋体" w:cs="宋体"/>
                <w:kern w:val="2"/>
                <w:sz w:val="24"/>
              </w:rPr>
            </w:pPr>
            <w:r>
              <w:rPr>
                <w:rFonts w:hint="eastAsia" w:ascii="宋体" w:hAnsi="宋体" w:eastAsia="宋体" w:cs="宋体"/>
                <w:kern w:val="2"/>
                <w:sz w:val="24"/>
                <w:szCs w:val="24"/>
                <w:lang w:val="en-US" w:eastAsia="zh-CN" w:bidi="ar-SA"/>
              </w:rPr>
              <w:t>(5)</w:t>
            </w:r>
            <w:r>
              <w:rPr>
                <w:rFonts w:hint="eastAsia" w:ascii="宋体" w:hAnsi="宋体" w:eastAsia="宋体" w:cs="宋体"/>
                <w:kern w:val="2"/>
                <w:sz w:val="24"/>
              </w:rPr>
              <w:t>国家法定节假日期间，成交供应商应安排一名主管或行政人员带班，确保工作协调畅通。</w:t>
            </w:r>
          </w:p>
          <w:p w14:paraId="7B06C3DA">
            <w:pPr>
              <w:pStyle w:val="5"/>
              <w:spacing w:line="440" w:lineRule="exact"/>
              <w:ind w:firstLine="480" w:firstLineChars="200"/>
              <w:rPr>
                <w:rFonts w:hint="eastAsia" w:ascii="宋体" w:hAnsi="宋体" w:eastAsia="宋体" w:cs="宋体"/>
                <w:b/>
                <w:bCs/>
                <w:kern w:val="2"/>
                <w:sz w:val="24"/>
              </w:rPr>
            </w:pPr>
            <w:r>
              <w:rPr>
                <w:rFonts w:hint="eastAsia" w:ascii="宋体" w:hAnsi="宋体" w:eastAsia="宋体" w:cs="宋体"/>
                <w:sz w:val="24"/>
                <w:lang w:val="en-US" w:eastAsia="zh-CN"/>
              </w:rPr>
              <w:t>2.</w:t>
            </w:r>
            <w:r>
              <w:rPr>
                <w:rFonts w:hint="eastAsia" w:ascii="宋体" w:hAnsi="宋体" w:eastAsia="宋体" w:cs="宋体"/>
                <w:sz w:val="24"/>
              </w:rPr>
              <w:t>服务团队管理要求：</w:t>
            </w:r>
            <w:r>
              <w:rPr>
                <w:rFonts w:hint="eastAsia" w:ascii="宋体" w:hAnsi="宋体" w:eastAsia="宋体" w:cs="宋体"/>
                <w:kern w:val="2"/>
                <w:sz w:val="24"/>
              </w:rPr>
              <w:t>成交供应商</w:t>
            </w:r>
            <w:r>
              <w:rPr>
                <w:rFonts w:hint="eastAsia" w:ascii="宋体" w:hAnsi="宋体" w:eastAsia="宋体" w:cs="宋体"/>
                <w:sz w:val="24"/>
              </w:rPr>
              <w:t>应严格按社会劳动保险的有关规定，统一为派驻工作人员购买五险一金。</w:t>
            </w:r>
          </w:p>
        </w:tc>
      </w:tr>
      <w:tr w14:paraId="22954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01DDE2F">
            <w:pPr>
              <w:spacing w:line="440" w:lineRule="exact"/>
              <w:rPr>
                <w:rFonts w:hint="eastAsia" w:ascii="宋体" w:hAnsi="宋体" w:eastAsia="宋体" w:cs="宋体"/>
                <w:sz w:val="24"/>
              </w:rPr>
            </w:pPr>
          </w:p>
        </w:tc>
        <w:tc>
          <w:tcPr>
            <w:tcW w:w="680" w:type="dxa"/>
          </w:tcPr>
          <w:p w14:paraId="6BB151AA">
            <w:pPr>
              <w:spacing w:line="440" w:lineRule="exact"/>
              <w:rPr>
                <w:rFonts w:hint="eastAsia" w:ascii="宋体" w:hAnsi="宋体" w:eastAsia="宋体" w:cs="宋体"/>
                <w:sz w:val="24"/>
              </w:rPr>
            </w:pPr>
            <w:r>
              <w:rPr>
                <w:rFonts w:hint="eastAsia" w:ascii="宋体" w:hAnsi="宋体" w:eastAsia="宋体" w:cs="宋体"/>
                <w:sz w:val="24"/>
              </w:rPr>
              <w:t>6</w:t>
            </w:r>
          </w:p>
        </w:tc>
        <w:tc>
          <w:tcPr>
            <w:tcW w:w="7687" w:type="dxa"/>
          </w:tcPr>
          <w:p w14:paraId="4E804D66">
            <w:pPr>
              <w:spacing w:line="440" w:lineRule="exact"/>
              <w:rPr>
                <w:rFonts w:hint="eastAsia" w:ascii="宋体" w:hAnsi="宋体" w:eastAsia="宋体" w:cs="宋体"/>
                <w:sz w:val="24"/>
              </w:rPr>
            </w:pPr>
            <w:r>
              <w:rPr>
                <w:rFonts w:hint="eastAsia" w:ascii="宋体" w:hAnsi="宋体" w:eastAsia="宋体" w:cs="宋体"/>
                <w:sz w:val="24"/>
                <w:lang w:val="en-US" w:eastAsia="zh-CN"/>
              </w:rPr>
              <w:t>六、</w:t>
            </w:r>
            <w:r>
              <w:rPr>
                <w:rFonts w:hint="eastAsia" w:ascii="宋体" w:hAnsi="宋体" w:eastAsia="宋体" w:cs="宋体"/>
                <w:sz w:val="24"/>
              </w:rPr>
              <w:t>服务管理要求：</w:t>
            </w:r>
          </w:p>
          <w:p w14:paraId="0A2C78A7">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成交供应商应根据采购人的服务要求制定详细的管理服务方案及工作流程。</w:t>
            </w:r>
          </w:p>
          <w:p w14:paraId="718711BA">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成交供应商应对工作人员实行规范管理，建立完善的用人制度，确保人员接受相关的服务技能培训，确保员工队伍的相对稳定性。采购人在实际工作发现成交供应商提供的工作人员不能胜任工作，有权向成交供应商提出更换，成交供应商应当予以配合。</w:t>
            </w:r>
          </w:p>
          <w:p w14:paraId="54386F8D">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成交供应商应做好人员的业务技能方面的培训、操作及考核，提升工作人员的服务水平。</w:t>
            </w:r>
          </w:p>
          <w:p w14:paraId="75337ADD">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成交供应商应督促工作人员遵守国家的法律法规。如出现违法违纪行为，所造成的一切后果及损失，由成交供应商承担责任和负责赔偿。</w:t>
            </w:r>
          </w:p>
          <w:p w14:paraId="79123313">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成交供应商应督促工作人员自觉维护采购人的权益、声誉，妥善保管保养好工作场所的相关设施设备。</w:t>
            </w:r>
          </w:p>
          <w:p w14:paraId="57793C06">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成交供应商应严格遵守采购人有关规章制度、保密承诺及安全作业承诺。</w:t>
            </w:r>
          </w:p>
          <w:p w14:paraId="755DFDE1">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kern w:val="2"/>
                <w:sz w:val="24"/>
              </w:rPr>
              <w:t>成交</w:t>
            </w:r>
            <w:r>
              <w:rPr>
                <w:rFonts w:hint="eastAsia" w:ascii="宋体" w:hAnsi="宋体" w:eastAsia="宋体" w:cs="宋体"/>
                <w:sz w:val="24"/>
              </w:rPr>
              <w:t>供应商应严格执行磋商文件及响应文件承诺的各项条款，服从采购人的指导、监督、检查，积极配合采购人完成突发性的工作。</w:t>
            </w:r>
          </w:p>
          <w:p w14:paraId="376DAC4F">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kern w:val="2"/>
                <w:sz w:val="24"/>
              </w:rPr>
              <w:t>成交</w:t>
            </w:r>
            <w:r>
              <w:rPr>
                <w:rFonts w:hint="eastAsia" w:ascii="宋体" w:hAnsi="宋体" w:eastAsia="宋体" w:cs="宋体"/>
                <w:sz w:val="24"/>
              </w:rPr>
              <w:t>供应商应合理调配人员，妥善解决采购人突发性的服务需求。</w:t>
            </w:r>
          </w:p>
          <w:p w14:paraId="62BB875C">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kern w:val="2"/>
                <w:sz w:val="24"/>
                <w:lang w:val="en-US" w:eastAsia="zh-CN"/>
              </w:rPr>
              <w:t>9.</w:t>
            </w:r>
            <w:r>
              <w:rPr>
                <w:rFonts w:hint="eastAsia" w:ascii="宋体" w:hAnsi="宋体" w:eastAsia="宋体" w:cs="宋体"/>
                <w:sz w:val="24"/>
              </w:rPr>
              <w:t>如</w:t>
            </w:r>
            <w:r>
              <w:rPr>
                <w:rFonts w:hint="eastAsia" w:ascii="宋体" w:hAnsi="宋体" w:eastAsia="宋体" w:cs="宋体"/>
                <w:sz w:val="24"/>
                <w:lang w:val="en-US" w:eastAsia="zh-CN"/>
              </w:rPr>
              <w:t>成交供应商工作人员</w:t>
            </w:r>
            <w:r>
              <w:rPr>
                <w:rFonts w:hint="eastAsia" w:ascii="宋体" w:hAnsi="宋体" w:eastAsia="宋体" w:cs="宋体"/>
                <w:sz w:val="24"/>
              </w:rPr>
              <w:t>出现重大失误需要更换团队人员</w:t>
            </w:r>
            <w:r>
              <w:rPr>
                <w:rFonts w:hint="eastAsia" w:ascii="宋体" w:hAnsi="宋体" w:eastAsia="宋体" w:cs="宋体"/>
                <w:sz w:val="24"/>
                <w:lang w:val="en-US" w:eastAsia="zh-CN"/>
              </w:rPr>
              <w:t>或人员出现离职等情况</w:t>
            </w:r>
            <w:r>
              <w:rPr>
                <w:rFonts w:hint="eastAsia" w:ascii="宋体" w:hAnsi="宋体" w:eastAsia="宋体" w:cs="宋体"/>
                <w:sz w:val="24"/>
              </w:rPr>
              <w:t>，成交供应商</w:t>
            </w:r>
            <w:r>
              <w:rPr>
                <w:rFonts w:hint="eastAsia" w:ascii="宋体" w:hAnsi="宋体" w:eastAsia="宋体" w:cs="宋体"/>
                <w:sz w:val="24"/>
                <w:lang w:val="en-US" w:eastAsia="zh-CN"/>
              </w:rPr>
              <w:t>须</w:t>
            </w:r>
            <w:r>
              <w:rPr>
                <w:rFonts w:hint="eastAsia" w:ascii="宋体" w:hAnsi="宋体" w:eastAsia="宋体" w:cs="宋体"/>
                <w:sz w:val="24"/>
              </w:rPr>
              <w:t>及时补充同等学历</w:t>
            </w:r>
            <w:r>
              <w:rPr>
                <w:rFonts w:hint="eastAsia" w:ascii="宋体" w:hAnsi="宋体" w:eastAsia="宋体" w:cs="宋体"/>
                <w:sz w:val="24"/>
                <w:lang w:val="en-US" w:eastAsia="zh-CN"/>
              </w:rPr>
              <w:t>或</w:t>
            </w:r>
            <w:r>
              <w:rPr>
                <w:rFonts w:hint="eastAsia" w:ascii="宋体" w:hAnsi="宋体" w:eastAsia="宋体" w:cs="宋体"/>
                <w:sz w:val="24"/>
              </w:rPr>
              <w:t>资质的人员，并及时告知采购人。</w:t>
            </w:r>
          </w:p>
        </w:tc>
      </w:tr>
      <w:tr w14:paraId="5201F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2AFA023A">
            <w:pPr>
              <w:spacing w:line="440" w:lineRule="exact"/>
              <w:rPr>
                <w:rFonts w:hint="eastAsia" w:ascii="宋体" w:hAnsi="宋体" w:eastAsia="宋体" w:cs="宋体"/>
                <w:sz w:val="24"/>
              </w:rPr>
            </w:pPr>
          </w:p>
        </w:tc>
        <w:tc>
          <w:tcPr>
            <w:tcW w:w="680" w:type="dxa"/>
          </w:tcPr>
          <w:p w14:paraId="7119C4AA">
            <w:pPr>
              <w:spacing w:line="440" w:lineRule="exact"/>
              <w:rPr>
                <w:rFonts w:hint="eastAsia" w:ascii="宋体" w:hAnsi="宋体" w:eastAsia="宋体" w:cs="宋体"/>
                <w:sz w:val="24"/>
              </w:rPr>
            </w:pPr>
            <w:r>
              <w:rPr>
                <w:rFonts w:hint="eastAsia" w:ascii="宋体" w:hAnsi="宋体" w:eastAsia="宋体" w:cs="宋体"/>
                <w:sz w:val="24"/>
              </w:rPr>
              <w:t>7</w:t>
            </w:r>
          </w:p>
        </w:tc>
        <w:tc>
          <w:tcPr>
            <w:tcW w:w="7687" w:type="dxa"/>
          </w:tcPr>
          <w:p w14:paraId="46CD23EC">
            <w:pPr>
              <w:spacing w:line="440" w:lineRule="exact"/>
              <w:rPr>
                <w:rFonts w:hint="eastAsia" w:ascii="宋体" w:hAnsi="宋体" w:eastAsia="宋体" w:cs="宋体"/>
                <w:sz w:val="24"/>
              </w:rPr>
            </w:pPr>
            <w:r>
              <w:rPr>
                <w:rFonts w:hint="eastAsia" w:ascii="宋体" w:hAnsi="宋体" w:eastAsia="宋体" w:cs="宋体"/>
                <w:sz w:val="24"/>
                <w:lang w:val="en-US" w:eastAsia="zh-CN"/>
              </w:rPr>
              <w:t>七、</w:t>
            </w:r>
            <w:r>
              <w:rPr>
                <w:rFonts w:hint="eastAsia" w:ascii="宋体" w:hAnsi="宋体" w:eastAsia="宋体" w:cs="宋体"/>
                <w:sz w:val="24"/>
              </w:rPr>
              <w:t>人员管理制度：</w:t>
            </w:r>
          </w:p>
          <w:p w14:paraId="764FC084">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kern w:val="2"/>
                <w:sz w:val="24"/>
              </w:rPr>
              <w:t>工作</w:t>
            </w:r>
            <w:r>
              <w:rPr>
                <w:rFonts w:hint="eastAsia" w:ascii="宋体" w:hAnsi="宋体" w:eastAsia="宋体" w:cs="宋体"/>
                <w:sz w:val="24"/>
              </w:rPr>
              <w:t>人员应身体健康、无残疾和传染病，且年满18周岁以上且能够满足项目磋商文件及响应文件约定条件的中国公民。</w:t>
            </w:r>
          </w:p>
          <w:p w14:paraId="79BBEA61">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kern w:val="2"/>
                <w:sz w:val="24"/>
              </w:rPr>
              <w:t>工作</w:t>
            </w:r>
            <w:r>
              <w:rPr>
                <w:rFonts w:hint="eastAsia" w:ascii="宋体" w:hAnsi="宋体" w:eastAsia="宋体" w:cs="宋体"/>
                <w:sz w:val="24"/>
              </w:rPr>
              <w:t>人员上岗前，应做入职体检，合格者方可上岗。</w:t>
            </w:r>
          </w:p>
          <w:p w14:paraId="5BD01F1B">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kern w:val="2"/>
                <w:sz w:val="24"/>
              </w:rPr>
              <w:t>工作</w:t>
            </w:r>
            <w:r>
              <w:rPr>
                <w:rFonts w:hint="eastAsia" w:ascii="宋体" w:hAnsi="宋体" w:eastAsia="宋体" w:cs="宋体"/>
                <w:sz w:val="24"/>
              </w:rPr>
              <w:t>人员有良好的职业道德和服务态度，服从成交供应商管理，对科室人员和服务对象要以礼相待。节约水电，爱护服务区内一切公共财物，人为损坏要赔偿。</w:t>
            </w:r>
          </w:p>
          <w:p w14:paraId="4648DB72">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rPr>
              <w:t>4.工作人员应穿戴统一工作服和工作证，危险作业时需设置安全警示标志。</w:t>
            </w:r>
          </w:p>
          <w:p w14:paraId="5BADAD71">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rPr>
              <w:t>5.工作人员应按照采购人医务人员要求进行日常消毒，定期参加感染</w:t>
            </w:r>
            <w:r>
              <w:rPr>
                <w:rFonts w:hint="eastAsia" w:ascii="宋体" w:hAnsi="宋体" w:eastAsia="宋体" w:cs="宋体"/>
                <w:kern w:val="2"/>
                <w:sz w:val="24"/>
              </w:rPr>
              <w:t>知识</w:t>
            </w:r>
            <w:r>
              <w:rPr>
                <w:rFonts w:hint="eastAsia" w:ascii="宋体" w:hAnsi="宋体" w:eastAsia="宋体" w:cs="宋体"/>
                <w:sz w:val="24"/>
              </w:rPr>
              <w:t>培训及学习基本的操作规程，不断提高服务水平。</w:t>
            </w:r>
          </w:p>
          <w:p w14:paraId="636E74A9">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kern w:val="2"/>
                <w:sz w:val="24"/>
              </w:rPr>
              <w:t>工作</w:t>
            </w:r>
            <w:r>
              <w:rPr>
                <w:rFonts w:hint="eastAsia" w:ascii="宋体" w:hAnsi="宋体" w:eastAsia="宋体" w:cs="宋体"/>
                <w:sz w:val="24"/>
              </w:rPr>
              <w:t>人员必须文明上岗，文明服务，严禁打、骂或体罚服务对象；如遇突发情况，及时向值班领导报告并进行应急处理，严禁逃离现场或放任事态恶化。</w:t>
            </w:r>
          </w:p>
          <w:p w14:paraId="0EC2B27D">
            <w:pPr>
              <w:pStyle w:val="25"/>
              <w:spacing w:line="440" w:lineRule="exact"/>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kern w:val="2"/>
                <w:sz w:val="24"/>
              </w:rPr>
              <w:t>成交</w:t>
            </w:r>
            <w:r>
              <w:rPr>
                <w:rFonts w:hint="eastAsia" w:ascii="宋体" w:hAnsi="宋体" w:eastAsia="宋体" w:cs="宋体"/>
                <w:sz w:val="24"/>
              </w:rPr>
              <w:t>供应商对所聘用工作人员的安全管理负责并承担相关管理责任。</w:t>
            </w:r>
          </w:p>
          <w:p w14:paraId="6EC812AD">
            <w:pPr>
              <w:pStyle w:val="25"/>
              <w:spacing w:line="440" w:lineRule="exact"/>
              <w:ind w:firstLine="480" w:firstLineChars="200"/>
              <w:rPr>
                <w:rFonts w:hint="eastAsia" w:ascii="宋体" w:hAnsi="宋体" w:eastAsia="宋体" w:cs="宋体"/>
                <w:sz w:val="24"/>
              </w:rPr>
            </w:pPr>
            <w:r>
              <w:rPr>
                <w:rFonts w:hint="eastAsia" w:ascii="宋体" w:hAnsi="宋体" w:eastAsia="宋体" w:cs="宋体"/>
                <w:sz w:val="24"/>
              </w:rPr>
              <w:t>8.</w:t>
            </w:r>
            <w:r>
              <w:rPr>
                <w:rFonts w:hint="eastAsia" w:ascii="宋体" w:hAnsi="宋体" w:eastAsia="宋体" w:cs="宋体"/>
                <w:kern w:val="2"/>
                <w:sz w:val="24"/>
              </w:rPr>
              <w:t>成交</w:t>
            </w:r>
            <w:r>
              <w:rPr>
                <w:rFonts w:hint="eastAsia" w:ascii="宋体" w:hAnsi="宋体" w:eastAsia="宋体" w:cs="宋体"/>
                <w:sz w:val="24"/>
              </w:rPr>
              <w:t>供应商与所聘用的工作人签订保密协议，服务期间因工作人员泄密导致</w:t>
            </w:r>
            <w:r>
              <w:rPr>
                <w:rFonts w:hint="eastAsia" w:ascii="宋体" w:hAnsi="宋体" w:eastAsia="宋体" w:cs="宋体"/>
                <w:sz w:val="24"/>
                <w:lang w:val="en-US" w:eastAsia="zh-CN"/>
              </w:rPr>
              <w:t>采购人</w:t>
            </w:r>
            <w:r>
              <w:rPr>
                <w:rFonts w:hint="eastAsia" w:ascii="宋体" w:hAnsi="宋体" w:eastAsia="宋体" w:cs="宋体"/>
                <w:sz w:val="24"/>
              </w:rPr>
              <w:t>受到影响，</w:t>
            </w:r>
            <w:r>
              <w:rPr>
                <w:rFonts w:hint="eastAsia" w:ascii="宋体" w:hAnsi="宋体" w:eastAsia="宋体" w:cs="宋体"/>
                <w:color w:val="000000" w:themeColor="text1"/>
                <w:sz w:val="24"/>
                <w:lang w:val="en-US"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供应</w:t>
            </w:r>
            <w:r>
              <w:rPr>
                <w:rFonts w:hint="eastAsia" w:ascii="宋体" w:hAnsi="宋体" w:eastAsia="宋体" w:cs="宋体"/>
                <w:color w:val="000000" w:themeColor="text1"/>
                <w:sz w:val="24"/>
                <w:lang w:val="en-US" w:eastAsia="zh-CN"/>
                <w14:textFill>
                  <w14:solidFill>
                    <w14:schemeClr w14:val="tx1"/>
                  </w14:solidFill>
                </w14:textFill>
              </w:rPr>
              <w:t>商</w:t>
            </w:r>
            <w:r>
              <w:rPr>
                <w:rFonts w:hint="eastAsia" w:ascii="宋体" w:hAnsi="宋体" w:eastAsia="宋体" w:cs="宋体"/>
                <w:color w:val="000000" w:themeColor="text1"/>
                <w:sz w:val="24"/>
                <w14:textFill>
                  <w14:solidFill>
                    <w14:schemeClr w14:val="tx1"/>
                  </w14:solidFill>
                </w14:textFill>
              </w:rPr>
              <w:t>承担全部责任并赔偿</w:t>
            </w:r>
            <w:r>
              <w:rPr>
                <w:rFonts w:hint="eastAsia" w:ascii="宋体" w:hAnsi="宋体" w:eastAsia="宋体" w:cs="宋体"/>
                <w:color w:val="000000" w:themeColor="text1"/>
                <w:sz w:val="24"/>
                <w:lang w:val="en-US"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因此导致的损失；严重时解除服务协议</w:t>
            </w:r>
            <w:r>
              <w:rPr>
                <w:rFonts w:hint="eastAsia" w:ascii="宋体" w:hAnsi="宋体" w:eastAsia="宋体" w:cs="宋体"/>
                <w:sz w:val="24"/>
              </w:rPr>
              <w:t>。</w:t>
            </w:r>
          </w:p>
        </w:tc>
      </w:tr>
      <w:tr w14:paraId="6757E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5670B7C1">
            <w:pPr>
              <w:spacing w:line="440" w:lineRule="exact"/>
              <w:rPr>
                <w:rFonts w:hint="eastAsia" w:ascii="宋体" w:hAnsi="宋体" w:eastAsia="宋体" w:cs="宋体"/>
                <w:sz w:val="24"/>
              </w:rPr>
            </w:pPr>
          </w:p>
        </w:tc>
        <w:tc>
          <w:tcPr>
            <w:tcW w:w="680" w:type="dxa"/>
          </w:tcPr>
          <w:p w14:paraId="0224C21B">
            <w:pPr>
              <w:spacing w:line="440" w:lineRule="exact"/>
              <w:rPr>
                <w:rFonts w:hint="eastAsia" w:ascii="宋体" w:hAnsi="宋体" w:eastAsia="宋体" w:cs="宋体"/>
                <w:sz w:val="24"/>
              </w:rPr>
            </w:pPr>
            <w:r>
              <w:rPr>
                <w:rFonts w:hint="eastAsia" w:ascii="宋体" w:hAnsi="宋体" w:eastAsia="宋体" w:cs="宋体"/>
                <w:sz w:val="24"/>
              </w:rPr>
              <w:t>8</w:t>
            </w:r>
          </w:p>
        </w:tc>
        <w:tc>
          <w:tcPr>
            <w:tcW w:w="7687" w:type="dxa"/>
          </w:tcPr>
          <w:p w14:paraId="77063471">
            <w:pPr>
              <w:pStyle w:val="25"/>
              <w:spacing w:line="440" w:lineRule="exact"/>
              <w:ind w:firstLine="0" w:firstLineChars="0"/>
              <w:rPr>
                <w:rFonts w:hint="eastAsia" w:ascii="宋体" w:hAnsi="宋体" w:eastAsia="宋体" w:cs="宋体"/>
                <w:sz w:val="24"/>
              </w:rPr>
            </w:pPr>
            <w:r>
              <w:rPr>
                <w:rFonts w:hint="eastAsia" w:ascii="宋体" w:hAnsi="宋体" w:eastAsia="宋体" w:cs="宋体"/>
                <w:sz w:val="24"/>
                <w:lang w:val="en-US" w:eastAsia="zh-CN"/>
              </w:rPr>
              <w:t>八、</w:t>
            </w:r>
            <w:r>
              <w:rPr>
                <w:rFonts w:hint="eastAsia" w:ascii="宋体" w:hAnsi="宋体" w:eastAsia="宋体" w:cs="宋体"/>
                <w:sz w:val="24"/>
              </w:rPr>
              <w:t>服务质量管理：</w:t>
            </w:r>
          </w:p>
          <w:p w14:paraId="3A7D2C6F">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rPr>
              <w:t>1.成交供应商公司应根据采购人的服务要求制定详细的质量管理计划（应提供监督流程、评价标准、奖罚制度）。</w:t>
            </w:r>
          </w:p>
          <w:p w14:paraId="63E4C1F3">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rPr>
              <w:t>2.成交供应商应现场派驻至少1名主管，负责落实各项照料护理和教育矫治服务的现场管理和监督，并根据需求量的实际增加调整管理人员的数量。</w:t>
            </w:r>
          </w:p>
          <w:p w14:paraId="4A5111F0">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kern w:val="2"/>
                <w:sz w:val="24"/>
              </w:rPr>
              <w:t>成交</w:t>
            </w:r>
            <w:r>
              <w:rPr>
                <w:rFonts w:hint="eastAsia" w:ascii="宋体" w:hAnsi="宋体" w:eastAsia="宋体" w:cs="宋体"/>
                <w:sz w:val="24"/>
              </w:rPr>
              <w:t>供应商的管理人员应定期征询服务对象和科室对保洁质量的意见和建议，积极与科室沟通，及时解决科室提出的问题。</w:t>
            </w:r>
          </w:p>
          <w:p w14:paraId="36C0B0EC">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rPr>
              <w:t>4.成交供应商应做好安全防护工作，对服务过程中存在的安全隐患</w:t>
            </w:r>
            <w:r>
              <w:rPr>
                <w:rFonts w:hint="eastAsia" w:ascii="宋体" w:hAnsi="宋体" w:eastAsia="宋体" w:cs="宋体"/>
                <w:kern w:val="2"/>
                <w:sz w:val="24"/>
              </w:rPr>
              <w:t>及时</w:t>
            </w:r>
            <w:r>
              <w:rPr>
                <w:rFonts w:hint="eastAsia" w:ascii="宋体" w:hAnsi="宋体" w:eastAsia="宋体" w:cs="宋体"/>
                <w:sz w:val="24"/>
              </w:rPr>
              <w:t>做好提示标识。</w:t>
            </w:r>
          </w:p>
          <w:p w14:paraId="1A627FD6">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rPr>
              <w:t>5.★成交供应商必须承诺，在合同签订生效后</w:t>
            </w:r>
            <w:r>
              <w:rPr>
                <w:rFonts w:hint="eastAsia" w:ascii="宋体" w:hAnsi="宋体" w:eastAsia="宋体" w:cs="宋体"/>
                <w:sz w:val="24"/>
                <w:lang w:val="en-US" w:eastAsia="zh-CN"/>
              </w:rPr>
              <w:t>按照相关法律规定</w:t>
            </w:r>
            <w:r>
              <w:rPr>
                <w:rFonts w:hint="eastAsia" w:ascii="宋体" w:hAnsi="宋体" w:eastAsia="宋体" w:cs="宋体"/>
                <w:sz w:val="24"/>
              </w:rPr>
              <w:t>为参与本项目的所有服务人员购买社会保险（包括医疗、工伤、养老等），并向采购人提供本项目服务人员的社保证明，缴纳社保单位必须为成交供应商。（提供《承诺函》，格式自拟。）</w:t>
            </w:r>
          </w:p>
          <w:p w14:paraId="273E561B">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rPr>
              <w:t>6.★本项目不得分包，若经查实成交供应商存在分包的情况，采购人有权单方面解除合同。（提供《承诺函》，格式自拟。）</w:t>
            </w:r>
          </w:p>
          <w:p w14:paraId="5BB06436">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kern w:val="2"/>
                <w:sz w:val="24"/>
              </w:rPr>
              <w:t>成交</w:t>
            </w:r>
            <w:r>
              <w:rPr>
                <w:rFonts w:hint="eastAsia" w:ascii="宋体" w:hAnsi="宋体" w:eastAsia="宋体" w:cs="宋体"/>
                <w:sz w:val="24"/>
              </w:rPr>
              <w:t>供应商应提供服务质量承诺书，定期接受采购人的质量监督检查，检查包括工作制度、工作质量、满意度抽查等相关工作开展情况和记录。</w:t>
            </w:r>
          </w:p>
        </w:tc>
      </w:tr>
      <w:tr w14:paraId="76372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46CA81D5">
            <w:pPr>
              <w:spacing w:line="440" w:lineRule="exact"/>
              <w:rPr>
                <w:rFonts w:hint="eastAsia" w:ascii="宋体" w:hAnsi="宋体" w:eastAsia="宋体" w:cs="宋体"/>
                <w:sz w:val="24"/>
              </w:rPr>
            </w:pPr>
          </w:p>
        </w:tc>
        <w:tc>
          <w:tcPr>
            <w:tcW w:w="680" w:type="dxa"/>
          </w:tcPr>
          <w:p w14:paraId="0C838B19">
            <w:pPr>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7687" w:type="dxa"/>
          </w:tcPr>
          <w:p w14:paraId="0B1AEE7E">
            <w:pPr>
              <w:spacing w:line="440" w:lineRule="exact"/>
              <w:rPr>
                <w:rFonts w:hint="eastAsia" w:ascii="宋体" w:hAnsi="宋体" w:eastAsia="宋体" w:cs="宋体"/>
                <w:sz w:val="24"/>
              </w:rPr>
            </w:pPr>
            <w:r>
              <w:rPr>
                <w:rFonts w:hint="eastAsia" w:ascii="宋体" w:hAnsi="宋体" w:eastAsia="宋体" w:cs="宋体"/>
                <w:sz w:val="24"/>
                <w:lang w:val="en-US" w:eastAsia="zh-CN"/>
              </w:rPr>
              <w:t>九、违约责任</w:t>
            </w:r>
            <w:r>
              <w:rPr>
                <w:rFonts w:hint="eastAsia" w:ascii="宋体" w:hAnsi="宋体" w:eastAsia="宋体" w:cs="宋体"/>
                <w:sz w:val="24"/>
              </w:rPr>
              <w:t>：</w:t>
            </w:r>
          </w:p>
          <w:p w14:paraId="1A785918">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rPr>
              <w:t>在</w:t>
            </w:r>
            <w:r>
              <w:rPr>
                <w:rFonts w:hint="eastAsia" w:ascii="宋体" w:hAnsi="宋体" w:eastAsia="宋体" w:cs="宋体"/>
                <w:sz w:val="24"/>
                <w:lang w:val="en-US" w:eastAsia="zh-CN"/>
              </w:rPr>
              <w:t>服务</w:t>
            </w:r>
            <w:r>
              <w:rPr>
                <w:rFonts w:hint="eastAsia" w:ascii="宋体" w:hAnsi="宋体" w:eastAsia="宋体" w:cs="宋体"/>
                <w:sz w:val="24"/>
              </w:rPr>
              <w:t>期间出现以下情</w:t>
            </w:r>
            <w:r>
              <w:rPr>
                <w:rFonts w:hint="eastAsia" w:ascii="宋体" w:hAnsi="宋体" w:eastAsia="宋体" w:cs="宋体"/>
                <w:sz w:val="24"/>
                <w:lang w:val="en-US" w:eastAsia="zh-CN"/>
              </w:rPr>
              <w:t>形之一的</w:t>
            </w:r>
            <w:r>
              <w:rPr>
                <w:rFonts w:hint="eastAsia" w:ascii="宋体" w:hAnsi="宋体" w:eastAsia="宋体" w:cs="宋体"/>
                <w:sz w:val="24"/>
              </w:rPr>
              <w:t>，采购人可单方面终止合同，如有损失成交供应商应承担由此产生的一切损失和费用，</w:t>
            </w:r>
            <w:r>
              <w:rPr>
                <w:rFonts w:hint="eastAsia" w:ascii="宋体" w:hAnsi="宋体" w:eastAsia="宋体" w:cs="宋体"/>
                <w:sz w:val="24"/>
                <w:lang w:val="en-US" w:eastAsia="zh-CN"/>
              </w:rPr>
              <w:t>造成恶劣影响的，将</w:t>
            </w:r>
            <w:r>
              <w:rPr>
                <w:rFonts w:hint="eastAsia" w:ascii="宋体" w:hAnsi="宋体" w:eastAsia="宋体" w:cs="宋体"/>
                <w:sz w:val="24"/>
              </w:rPr>
              <w:t>追加</w:t>
            </w:r>
            <w:r>
              <w:rPr>
                <w:rFonts w:hint="eastAsia" w:ascii="宋体" w:hAnsi="宋体" w:eastAsia="宋体" w:cs="宋体"/>
                <w:sz w:val="24"/>
                <w:lang w:val="en-US" w:eastAsia="zh-CN"/>
              </w:rPr>
              <w:t>法律</w:t>
            </w:r>
            <w:r>
              <w:rPr>
                <w:rFonts w:hint="eastAsia" w:ascii="宋体" w:hAnsi="宋体" w:eastAsia="宋体" w:cs="宋体"/>
                <w:sz w:val="24"/>
              </w:rPr>
              <w:t>责任</w:t>
            </w:r>
          </w:p>
          <w:p w14:paraId="1EEF2876">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在服务期间，接受月度质量检查连续三次以上评价不合格（80分以下）的；</w:t>
            </w:r>
          </w:p>
          <w:p w14:paraId="72614E2A">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发现质量问题未按要求期限进行整改的三次以上，且不能提供充分理由的；</w:t>
            </w:r>
          </w:p>
          <w:p w14:paraId="4969D686">
            <w:pPr>
              <w:pStyle w:val="25"/>
              <w:spacing w:line="440" w:lineRule="exact"/>
              <w:ind w:firstLine="480" w:firstLineChars="200"/>
              <w:jc w:val="both"/>
              <w:rPr>
                <w:rFonts w:hint="eastAsia" w:ascii="宋体" w:hAnsi="宋体" w:eastAsia="宋体" w:cs="宋体"/>
                <w:sz w:val="24"/>
              </w:rPr>
            </w:pPr>
            <w:r>
              <w:rPr>
                <w:rFonts w:hint="eastAsia" w:ascii="宋体" w:hAnsi="宋体" w:eastAsia="宋体" w:cs="宋体"/>
                <w:sz w:val="24"/>
                <w:lang w:val="en-US" w:eastAsia="zh-CN"/>
              </w:rPr>
              <w:t>3.服务</w:t>
            </w:r>
            <w:r>
              <w:rPr>
                <w:rFonts w:hint="eastAsia" w:ascii="宋体" w:hAnsi="宋体" w:eastAsia="宋体" w:cs="宋体"/>
                <w:sz w:val="24"/>
              </w:rPr>
              <w:t>人员在采购人工作场所出现重大工作差错，影响恶劣的；</w:t>
            </w:r>
          </w:p>
          <w:p w14:paraId="41AF3E87">
            <w:pPr>
              <w:pStyle w:val="25"/>
              <w:spacing w:line="440" w:lineRule="exact"/>
              <w:ind w:firstLine="480" w:firstLineChars="200"/>
              <w:jc w:val="both"/>
              <w:rPr>
                <w:rFonts w:hint="eastAsia" w:ascii="宋体" w:hAnsi="宋体" w:eastAsia="宋体" w:cs="宋体"/>
                <w:sz w:val="24"/>
                <w:lang w:eastAsia="zh-CN"/>
              </w:rPr>
            </w:pPr>
            <w:r>
              <w:rPr>
                <w:rFonts w:hint="eastAsia" w:ascii="宋体" w:hAnsi="宋体" w:eastAsia="宋体" w:cs="宋体"/>
                <w:sz w:val="24"/>
                <w:lang w:val="en-US" w:eastAsia="zh-CN"/>
              </w:rPr>
              <w:t>4.</w:t>
            </w:r>
            <w:r>
              <w:rPr>
                <w:rFonts w:hint="eastAsia" w:ascii="宋体" w:hAnsi="宋体" w:eastAsia="宋体" w:cs="宋体"/>
                <w:sz w:val="24"/>
              </w:rPr>
              <w:t>因</w:t>
            </w:r>
            <w:r>
              <w:rPr>
                <w:rFonts w:hint="eastAsia" w:ascii="宋体" w:hAnsi="宋体" w:eastAsia="宋体" w:cs="宋体"/>
                <w:sz w:val="24"/>
                <w:lang w:eastAsia="zh-CN"/>
              </w:rPr>
              <w:t>服务</w:t>
            </w:r>
            <w:r>
              <w:rPr>
                <w:rFonts w:hint="eastAsia" w:ascii="宋体" w:hAnsi="宋体" w:eastAsia="宋体" w:cs="宋体"/>
                <w:sz w:val="24"/>
              </w:rPr>
              <w:t>人员工作疏忽导致的重大安全问题，影响恶劣的</w:t>
            </w:r>
            <w:r>
              <w:rPr>
                <w:rFonts w:hint="eastAsia" w:ascii="宋体" w:hAnsi="宋体" w:eastAsia="宋体" w:cs="宋体"/>
                <w:sz w:val="24"/>
                <w:lang w:eastAsia="zh-CN"/>
              </w:rPr>
              <w:t>；</w:t>
            </w:r>
          </w:p>
          <w:p w14:paraId="61962328">
            <w:pPr>
              <w:pStyle w:val="25"/>
              <w:spacing w:line="440" w:lineRule="exact"/>
              <w:ind w:firstLine="480" w:firstLineChars="200"/>
              <w:jc w:val="both"/>
              <w:rPr>
                <w:rFonts w:hint="eastAsia" w:ascii="宋体" w:hAnsi="宋体" w:eastAsia="宋体" w:cs="宋体"/>
                <w:sz w:val="24"/>
                <w:lang w:val="en-US" w:eastAsia="zh-CN"/>
              </w:rPr>
            </w:pPr>
            <w:r>
              <w:rPr>
                <w:rFonts w:hint="eastAsia" w:ascii="宋体" w:hAnsi="宋体" w:eastAsia="宋体" w:cs="宋体"/>
                <w:sz w:val="24"/>
                <w:lang w:val="en-US" w:eastAsia="zh-CN"/>
              </w:rPr>
              <w:t>5.因服务</w:t>
            </w:r>
            <w:r>
              <w:rPr>
                <w:rFonts w:hint="eastAsia" w:ascii="宋体" w:hAnsi="宋体" w:eastAsia="宋体" w:cs="宋体"/>
                <w:sz w:val="24"/>
              </w:rPr>
              <w:t>人员</w:t>
            </w:r>
            <w:r>
              <w:rPr>
                <w:rFonts w:hint="eastAsia" w:ascii="宋体" w:hAnsi="宋体" w:eastAsia="宋体" w:cs="宋体"/>
                <w:sz w:val="24"/>
                <w:lang w:val="en-US" w:eastAsia="zh-CN"/>
              </w:rPr>
              <w:t>造成严重后果、影响重大，引起舆论发酵的将同时保留追究法律责任的权利。</w:t>
            </w:r>
          </w:p>
        </w:tc>
      </w:tr>
      <w:tr w14:paraId="1BA00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14:paraId="70779DA3">
            <w:pPr>
              <w:spacing w:line="440" w:lineRule="exact"/>
              <w:rPr>
                <w:rFonts w:hint="eastAsia" w:ascii="宋体" w:hAnsi="宋体" w:eastAsia="宋体" w:cs="宋体"/>
                <w:sz w:val="24"/>
              </w:rPr>
            </w:pPr>
            <w:r>
              <w:rPr>
                <w:rFonts w:hint="eastAsia" w:ascii="宋体" w:hAnsi="宋体" w:eastAsia="宋体" w:cs="宋体"/>
                <w:sz w:val="24"/>
              </w:rPr>
              <w:t>说明</w:t>
            </w:r>
          </w:p>
        </w:tc>
        <w:tc>
          <w:tcPr>
            <w:tcW w:w="8367" w:type="dxa"/>
            <w:gridSpan w:val="2"/>
          </w:tcPr>
          <w:p w14:paraId="0F6A3388">
            <w:pPr>
              <w:spacing w:line="440" w:lineRule="exact"/>
              <w:jc w:val="left"/>
              <w:rPr>
                <w:rFonts w:hint="eastAsia" w:ascii="宋体" w:hAnsi="宋体" w:eastAsia="宋体" w:cs="宋体"/>
                <w:sz w:val="24"/>
              </w:rPr>
            </w:pPr>
            <w:r>
              <w:rPr>
                <w:rFonts w:hint="eastAsia" w:ascii="宋体" w:hAnsi="宋体" w:eastAsia="宋体" w:cs="宋体"/>
                <w:sz w:val="24"/>
              </w:rPr>
              <w:t>打“★”号条款为实质性条款，若有任何一条偏离或不满足则导致投标无效。</w:t>
            </w:r>
            <w:r>
              <w:rPr>
                <w:rFonts w:hint="eastAsia" w:ascii="宋体" w:hAnsi="宋体" w:eastAsia="宋体" w:cs="宋体"/>
                <w:sz w:val="24"/>
              </w:rPr>
              <w:br w:type="textWrapping"/>
            </w:r>
            <w:r>
              <w:rPr>
                <w:rFonts w:hint="eastAsia" w:ascii="宋体" w:hAnsi="宋体" w:eastAsia="宋体" w:cs="宋体"/>
                <w:sz w:val="24"/>
              </w:rPr>
              <w:t>打“▲”号条款为重要技术参数，若有部分“▲”条款未响应或不满足，将导致其响应性评审加重扣分，但不作为无效投标条款。</w:t>
            </w:r>
          </w:p>
        </w:tc>
      </w:tr>
    </w:tbl>
    <w:p w14:paraId="1CA20892">
      <w:pPr>
        <w:pStyle w:val="5"/>
        <w:spacing w:line="440" w:lineRule="exact"/>
        <w:rPr>
          <w:rFonts w:hint="eastAsia" w:ascii="宋体" w:hAnsi="宋体" w:eastAsia="宋体" w:cs="宋体"/>
          <w:b/>
          <w:bCs/>
          <w:sz w:val="24"/>
        </w:rPr>
      </w:pPr>
      <w:r>
        <w:rPr>
          <w:rFonts w:hint="eastAsia" w:ascii="宋体" w:hAnsi="宋体" w:eastAsia="宋体" w:cs="宋体"/>
          <w:b/>
          <w:bCs/>
          <w:sz w:val="24"/>
        </w:rPr>
        <w:t>附表：</w:t>
      </w:r>
    </w:p>
    <w:p w14:paraId="47FB6F2B">
      <w:pPr>
        <w:pStyle w:val="5"/>
        <w:spacing w:line="440" w:lineRule="exact"/>
        <w:jc w:val="center"/>
        <w:rPr>
          <w:rFonts w:hint="eastAsia" w:ascii="宋体" w:hAnsi="宋体" w:eastAsia="宋体" w:cs="宋体"/>
          <w:b/>
          <w:bCs/>
          <w:sz w:val="24"/>
        </w:rPr>
      </w:pPr>
      <w:r>
        <w:rPr>
          <w:rFonts w:hint="eastAsia" w:ascii="宋体" w:hAnsi="宋体" w:eastAsia="宋体" w:cs="宋体"/>
          <w:b/>
          <w:bCs/>
          <w:sz w:val="24"/>
        </w:rPr>
        <w:t>服务工作考核评分表</w:t>
      </w:r>
    </w:p>
    <w:p w14:paraId="7DB04AB8">
      <w:pPr>
        <w:pStyle w:val="5"/>
        <w:spacing w:line="440" w:lineRule="exact"/>
        <w:jc w:val="left"/>
        <w:rPr>
          <w:rFonts w:hint="eastAsia" w:ascii="宋体" w:hAnsi="宋体" w:eastAsia="宋体" w:cs="宋体"/>
          <w:sz w:val="24"/>
        </w:rPr>
      </w:pPr>
      <w:r>
        <w:rPr>
          <w:rFonts w:hint="eastAsia" w:ascii="宋体" w:hAnsi="宋体" w:eastAsia="宋体" w:cs="宋体"/>
          <w:sz w:val="24"/>
        </w:rPr>
        <w:t xml:space="preserve">考评人员（单位）：                </w:t>
      </w:r>
    </w:p>
    <w:p w14:paraId="6779AC45">
      <w:pPr>
        <w:pStyle w:val="5"/>
        <w:spacing w:line="440" w:lineRule="exact"/>
        <w:jc w:val="left"/>
        <w:rPr>
          <w:rFonts w:hint="eastAsia" w:ascii="宋体" w:hAnsi="宋体" w:eastAsia="宋体" w:cs="宋体"/>
          <w:sz w:val="24"/>
        </w:rPr>
      </w:pPr>
      <w:r>
        <w:rPr>
          <w:rFonts w:hint="eastAsia" w:ascii="宋体" w:hAnsi="宋体" w:eastAsia="宋体" w:cs="宋体"/>
          <w:sz w:val="24"/>
        </w:rPr>
        <w:t>考评对象：                      考评时间：    年   月   日</w:t>
      </w:r>
    </w:p>
    <w:tbl>
      <w:tblPr>
        <w:tblStyle w:val="14"/>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157"/>
        <w:gridCol w:w="1042"/>
        <w:gridCol w:w="3350"/>
        <w:gridCol w:w="2039"/>
      </w:tblGrid>
      <w:tr w14:paraId="7F15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2" w:type="dxa"/>
            <w:noWrap w:val="0"/>
            <w:vAlign w:val="center"/>
          </w:tcPr>
          <w:p w14:paraId="5EFBE412">
            <w:pPr>
              <w:pStyle w:val="5"/>
              <w:pageBreakBefore w:val="0"/>
              <w:widowControl w:val="0"/>
              <w:kinsoku/>
              <w:overflowPunct/>
              <w:autoSpaceDE/>
              <w:autoSpaceDN/>
              <w:bidi w:val="0"/>
              <w:adjustRightInd/>
              <w:snapToGrid/>
              <w:spacing w:after="0" w:afterLines="0"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1157" w:type="dxa"/>
            <w:noWrap w:val="0"/>
            <w:vAlign w:val="center"/>
          </w:tcPr>
          <w:p w14:paraId="70AA1FCA">
            <w:pPr>
              <w:pStyle w:val="5"/>
              <w:pageBreakBefore w:val="0"/>
              <w:widowControl w:val="0"/>
              <w:kinsoku/>
              <w:overflowPunct/>
              <w:autoSpaceDE/>
              <w:autoSpaceDN/>
              <w:bidi w:val="0"/>
              <w:adjustRightInd/>
              <w:snapToGrid/>
              <w:spacing w:after="0" w:afterLines="0"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w:t>
            </w:r>
          </w:p>
        </w:tc>
        <w:tc>
          <w:tcPr>
            <w:tcW w:w="1042" w:type="dxa"/>
            <w:noWrap w:val="0"/>
            <w:vAlign w:val="center"/>
          </w:tcPr>
          <w:p w14:paraId="337AD05F">
            <w:pPr>
              <w:pStyle w:val="5"/>
              <w:pageBreakBefore w:val="0"/>
              <w:widowControl w:val="0"/>
              <w:kinsoku/>
              <w:overflowPunct/>
              <w:autoSpaceDE/>
              <w:autoSpaceDN/>
              <w:bidi w:val="0"/>
              <w:adjustRightInd/>
              <w:snapToGrid/>
              <w:spacing w:after="0" w:afterLines="0"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分值（分）</w:t>
            </w:r>
          </w:p>
        </w:tc>
        <w:tc>
          <w:tcPr>
            <w:tcW w:w="3350" w:type="dxa"/>
            <w:noWrap w:val="0"/>
            <w:vAlign w:val="center"/>
          </w:tcPr>
          <w:p w14:paraId="1FDD3224">
            <w:pPr>
              <w:pStyle w:val="5"/>
              <w:pageBreakBefore w:val="0"/>
              <w:widowControl w:val="0"/>
              <w:kinsoku/>
              <w:overflowPunct/>
              <w:autoSpaceDE/>
              <w:autoSpaceDN/>
              <w:bidi w:val="0"/>
              <w:adjustRightInd/>
              <w:snapToGrid/>
              <w:spacing w:after="0" w:afterLines="0"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考核内容</w:t>
            </w:r>
          </w:p>
        </w:tc>
        <w:tc>
          <w:tcPr>
            <w:tcW w:w="2039" w:type="dxa"/>
            <w:noWrap w:val="0"/>
            <w:vAlign w:val="center"/>
          </w:tcPr>
          <w:p w14:paraId="50F4E8D6">
            <w:pPr>
              <w:pStyle w:val="5"/>
              <w:pageBreakBefore w:val="0"/>
              <w:widowControl w:val="0"/>
              <w:kinsoku/>
              <w:overflowPunct/>
              <w:autoSpaceDE/>
              <w:autoSpaceDN/>
              <w:bidi w:val="0"/>
              <w:adjustRightInd/>
              <w:snapToGrid/>
              <w:spacing w:after="0" w:afterLines="0"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考核标准</w:t>
            </w:r>
          </w:p>
        </w:tc>
      </w:tr>
      <w:tr w14:paraId="424F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2" w:type="dxa"/>
            <w:noWrap w:val="0"/>
            <w:vAlign w:val="center"/>
          </w:tcPr>
          <w:p w14:paraId="6FB27F8D">
            <w:pPr>
              <w:pStyle w:val="5"/>
              <w:pageBreakBefore w:val="0"/>
              <w:widowControl w:val="0"/>
              <w:kinsoku/>
              <w:overflowPunct/>
              <w:autoSpaceDE/>
              <w:autoSpaceDN/>
              <w:bidi w:val="0"/>
              <w:adjustRightInd/>
              <w:snapToGrid/>
              <w:spacing w:after="0" w:afterLines="0"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p>
        </w:tc>
        <w:tc>
          <w:tcPr>
            <w:tcW w:w="1157" w:type="dxa"/>
            <w:vMerge w:val="restart"/>
            <w:noWrap w:val="0"/>
            <w:vAlign w:val="center"/>
          </w:tcPr>
          <w:p w14:paraId="78B7F22D">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生活照料及教育矫治服务</w:t>
            </w:r>
          </w:p>
          <w:p w14:paraId="3D9503BC">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80</w:t>
            </w:r>
            <w:r>
              <w:rPr>
                <w:rFonts w:hint="eastAsia" w:ascii="宋体" w:hAnsi="宋体" w:eastAsia="宋体" w:cs="宋体"/>
                <w:color w:val="auto"/>
                <w:sz w:val="24"/>
                <w:szCs w:val="24"/>
                <w:lang w:eastAsia="zh-CN"/>
              </w:rPr>
              <w:t>分）</w:t>
            </w:r>
          </w:p>
          <w:p w14:paraId="466B6071">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c>
          <w:tcPr>
            <w:tcW w:w="1042" w:type="dxa"/>
            <w:noWrap w:val="0"/>
            <w:vAlign w:val="center"/>
          </w:tcPr>
          <w:p w14:paraId="54AA5AA4">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350" w:type="dxa"/>
            <w:noWrap w:val="0"/>
            <w:vAlign w:val="center"/>
          </w:tcPr>
          <w:p w14:paraId="4FAE88CC">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出勤与交接班情况</w:t>
            </w:r>
          </w:p>
        </w:tc>
        <w:tc>
          <w:tcPr>
            <w:tcW w:w="2039" w:type="dxa"/>
            <w:vMerge w:val="restart"/>
            <w:noWrap w:val="0"/>
            <w:vAlign w:val="center"/>
          </w:tcPr>
          <w:p w14:paraId="22528587">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按各考核内容的完成程度确定得分。</w:t>
            </w:r>
          </w:p>
          <w:p w14:paraId="38AD2791">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r>
      <w:tr w14:paraId="56D0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92" w:type="dxa"/>
            <w:noWrap w:val="0"/>
            <w:vAlign w:val="center"/>
          </w:tcPr>
          <w:p w14:paraId="1B9C1056">
            <w:pPr>
              <w:pStyle w:val="5"/>
              <w:pageBreakBefore w:val="0"/>
              <w:widowControl w:val="0"/>
              <w:kinsoku/>
              <w:overflowPunct/>
              <w:autoSpaceDE/>
              <w:autoSpaceDN/>
              <w:bidi w:val="0"/>
              <w:adjustRightInd/>
              <w:snapToGrid/>
              <w:spacing w:after="0" w:afterLines="0"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p>
        </w:tc>
        <w:tc>
          <w:tcPr>
            <w:tcW w:w="1157" w:type="dxa"/>
            <w:vMerge w:val="continue"/>
            <w:noWrap w:val="0"/>
            <w:vAlign w:val="center"/>
          </w:tcPr>
          <w:p w14:paraId="4BBDCF0D">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c>
          <w:tcPr>
            <w:tcW w:w="1042" w:type="dxa"/>
            <w:noWrap w:val="0"/>
            <w:vAlign w:val="center"/>
          </w:tcPr>
          <w:p w14:paraId="6EA38A28">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350" w:type="dxa"/>
            <w:noWrap w:val="0"/>
            <w:vAlign w:val="center"/>
          </w:tcPr>
          <w:p w14:paraId="6A8FE1A0">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服务期间工作态度</w:t>
            </w:r>
          </w:p>
        </w:tc>
        <w:tc>
          <w:tcPr>
            <w:tcW w:w="2039" w:type="dxa"/>
            <w:vMerge w:val="continue"/>
            <w:noWrap w:val="0"/>
            <w:vAlign w:val="center"/>
          </w:tcPr>
          <w:p w14:paraId="3C1B1591">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r>
      <w:tr w14:paraId="1CD4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92" w:type="dxa"/>
            <w:noWrap w:val="0"/>
            <w:vAlign w:val="center"/>
          </w:tcPr>
          <w:p w14:paraId="02058944">
            <w:pPr>
              <w:pStyle w:val="5"/>
              <w:pageBreakBefore w:val="0"/>
              <w:widowControl w:val="0"/>
              <w:kinsoku/>
              <w:overflowPunct/>
              <w:autoSpaceDE/>
              <w:autoSpaceDN/>
              <w:bidi w:val="0"/>
              <w:adjustRightInd/>
              <w:snapToGrid/>
              <w:spacing w:after="0" w:afterLines="0"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p>
        </w:tc>
        <w:tc>
          <w:tcPr>
            <w:tcW w:w="1157" w:type="dxa"/>
            <w:vMerge w:val="continue"/>
            <w:noWrap w:val="0"/>
            <w:vAlign w:val="center"/>
          </w:tcPr>
          <w:p w14:paraId="64C3A0F7">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c>
          <w:tcPr>
            <w:tcW w:w="1042" w:type="dxa"/>
            <w:noWrap w:val="0"/>
            <w:vAlign w:val="center"/>
          </w:tcPr>
          <w:p w14:paraId="171B4348">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350" w:type="dxa"/>
            <w:noWrap w:val="0"/>
            <w:vAlign w:val="center"/>
          </w:tcPr>
          <w:p w14:paraId="4B85CA50">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rPr>
              <w:t>突发情况处理能力</w:t>
            </w:r>
          </w:p>
        </w:tc>
        <w:tc>
          <w:tcPr>
            <w:tcW w:w="2039" w:type="dxa"/>
            <w:vMerge w:val="continue"/>
            <w:noWrap w:val="0"/>
            <w:vAlign w:val="center"/>
          </w:tcPr>
          <w:p w14:paraId="600BF971">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r>
      <w:tr w14:paraId="025B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2" w:type="dxa"/>
            <w:noWrap w:val="0"/>
            <w:vAlign w:val="center"/>
          </w:tcPr>
          <w:p w14:paraId="6B407DCC">
            <w:pPr>
              <w:pStyle w:val="5"/>
              <w:pageBreakBefore w:val="0"/>
              <w:widowControl w:val="0"/>
              <w:kinsoku/>
              <w:overflowPunct/>
              <w:autoSpaceDE/>
              <w:autoSpaceDN/>
              <w:bidi w:val="0"/>
              <w:adjustRightInd/>
              <w:snapToGrid/>
              <w:spacing w:after="0" w:afterLines="0"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p>
        </w:tc>
        <w:tc>
          <w:tcPr>
            <w:tcW w:w="1157" w:type="dxa"/>
            <w:vMerge w:val="continue"/>
            <w:noWrap w:val="0"/>
            <w:vAlign w:val="center"/>
          </w:tcPr>
          <w:p w14:paraId="22ABFD5B">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c>
          <w:tcPr>
            <w:tcW w:w="1042" w:type="dxa"/>
            <w:noWrap w:val="0"/>
            <w:vAlign w:val="center"/>
          </w:tcPr>
          <w:p w14:paraId="374E1DA8">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350" w:type="dxa"/>
            <w:noWrap w:val="0"/>
            <w:vAlign w:val="center"/>
          </w:tcPr>
          <w:p w14:paraId="514BA49E">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rPr>
              <w:t>卫生清洁</w:t>
            </w:r>
          </w:p>
        </w:tc>
        <w:tc>
          <w:tcPr>
            <w:tcW w:w="2039" w:type="dxa"/>
            <w:vMerge w:val="continue"/>
            <w:noWrap w:val="0"/>
            <w:vAlign w:val="center"/>
          </w:tcPr>
          <w:p w14:paraId="6C1CBF64">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r>
      <w:tr w14:paraId="0BFB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2" w:type="dxa"/>
            <w:noWrap w:val="0"/>
            <w:vAlign w:val="center"/>
          </w:tcPr>
          <w:p w14:paraId="4863F60E">
            <w:pPr>
              <w:pStyle w:val="5"/>
              <w:pageBreakBefore w:val="0"/>
              <w:widowControl w:val="0"/>
              <w:kinsoku/>
              <w:overflowPunct/>
              <w:autoSpaceDE/>
              <w:autoSpaceDN/>
              <w:bidi w:val="0"/>
              <w:adjustRightInd/>
              <w:snapToGrid/>
              <w:spacing w:after="0" w:afterLines="0"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w:t>
            </w:r>
          </w:p>
        </w:tc>
        <w:tc>
          <w:tcPr>
            <w:tcW w:w="1157" w:type="dxa"/>
            <w:vMerge w:val="continue"/>
            <w:noWrap w:val="0"/>
            <w:vAlign w:val="center"/>
          </w:tcPr>
          <w:p w14:paraId="191D54C8">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c>
          <w:tcPr>
            <w:tcW w:w="1042" w:type="dxa"/>
            <w:noWrap w:val="0"/>
            <w:vAlign w:val="center"/>
          </w:tcPr>
          <w:p w14:paraId="7BE13245">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3350" w:type="dxa"/>
            <w:noWrap w:val="0"/>
            <w:vAlign w:val="center"/>
          </w:tcPr>
          <w:p w14:paraId="5F9B4B42">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rPr>
              <w:t>服务质量管理</w:t>
            </w:r>
          </w:p>
        </w:tc>
        <w:tc>
          <w:tcPr>
            <w:tcW w:w="2039" w:type="dxa"/>
            <w:vMerge w:val="continue"/>
            <w:noWrap w:val="0"/>
            <w:vAlign w:val="center"/>
          </w:tcPr>
          <w:p w14:paraId="74C9A411">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r>
      <w:tr w14:paraId="5F3C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dxa"/>
            <w:noWrap w:val="0"/>
            <w:vAlign w:val="center"/>
          </w:tcPr>
          <w:p w14:paraId="1A849A39">
            <w:pPr>
              <w:pStyle w:val="5"/>
              <w:pageBreakBefore w:val="0"/>
              <w:widowControl w:val="0"/>
              <w:kinsoku/>
              <w:overflowPunct/>
              <w:autoSpaceDE/>
              <w:autoSpaceDN/>
              <w:bidi w:val="0"/>
              <w:adjustRightInd/>
              <w:snapToGrid/>
              <w:spacing w:after="0" w:afterLines="0"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1157" w:type="dxa"/>
            <w:vMerge w:val="continue"/>
            <w:noWrap w:val="0"/>
            <w:vAlign w:val="center"/>
          </w:tcPr>
          <w:p w14:paraId="7AC42D5D">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c>
          <w:tcPr>
            <w:tcW w:w="1042" w:type="dxa"/>
            <w:noWrap w:val="0"/>
            <w:vAlign w:val="center"/>
          </w:tcPr>
          <w:p w14:paraId="034C0AD1">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350" w:type="dxa"/>
            <w:noWrap w:val="0"/>
            <w:vAlign w:val="center"/>
          </w:tcPr>
          <w:p w14:paraId="01C27601">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vertAlign w:val="baseline"/>
                <w:lang w:val="en-US" w:eastAsia="zh-CN"/>
              </w:rPr>
              <w:t>社工服务量化指标完成情况</w:t>
            </w:r>
          </w:p>
        </w:tc>
        <w:tc>
          <w:tcPr>
            <w:tcW w:w="2039" w:type="dxa"/>
            <w:vMerge w:val="continue"/>
            <w:noWrap w:val="0"/>
            <w:vAlign w:val="center"/>
          </w:tcPr>
          <w:p w14:paraId="352B4FFB">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r>
      <w:tr w14:paraId="44EF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92" w:type="dxa"/>
            <w:noWrap w:val="0"/>
            <w:vAlign w:val="center"/>
          </w:tcPr>
          <w:p w14:paraId="0B4BC9AC">
            <w:pPr>
              <w:pStyle w:val="5"/>
              <w:pageBreakBefore w:val="0"/>
              <w:widowControl w:val="0"/>
              <w:kinsoku/>
              <w:overflowPunct/>
              <w:autoSpaceDE/>
              <w:autoSpaceDN/>
              <w:bidi w:val="0"/>
              <w:adjustRightInd/>
              <w:snapToGrid/>
              <w:spacing w:after="0" w:afterLines="0"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157" w:type="dxa"/>
            <w:vMerge w:val="continue"/>
            <w:noWrap w:val="0"/>
            <w:vAlign w:val="center"/>
          </w:tcPr>
          <w:p w14:paraId="7EE36121">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c>
          <w:tcPr>
            <w:tcW w:w="1042" w:type="dxa"/>
            <w:noWrap w:val="0"/>
            <w:vAlign w:val="center"/>
          </w:tcPr>
          <w:p w14:paraId="59650BBE">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350" w:type="dxa"/>
            <w:noWrap w:val="0"/>
            <w:vAlign w:val="center"/>
          </w:tcPr>
          <w:p w14:paraId="24E64669">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b w:val="0"/>
                <w:bCs w:val="0"/>
                <w:color w:val="auto"/>
                <w:kern w:val="2"/>
                <w:sz w:val="24"/>
                <w:szCs w:val="24"/>
                <w:lang w:val="en-US" w:eastAsia="zh-CN"/>
              </w:rPr>
            </w:pPr>
            <w:r>
              <w:rPr>
                <w:rFonts w:hint="eastAsia" w:ascii="宋体" w:hAnsi="宋体" w:eastAsia="宋体" w:cs="宋体"/>
                <w:b w:val="0"/>
                <w:bCs w:val="0"/>
                <w:color w:val="auto"/>
                <w:kern w:val="2"/>
                <w:sz w:val="24"/>
                <w:szCs w:val="24"/>
                <w:lang w:val="en-US" w:eastAsia="zh-CN"/>
              </w:rPr>
              <w:t>实训基地工作完成情况</w:t>
            </w:r>
          </w:p>
        </w:tc>
        <w:tc>
          <w:tcPr>
            <w:tcW w:w="2039" w:type="dxa"/>
            <w:vMerge w:val="continue"/>
            <w:noWrap w:val="0"/>
            <w:vAlign w:val="center"/>
          </w:tcPr>
          <w:p w14:paraId="6E4B69E9">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r>
      <w:tr w14:paraId="36F7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92" w:type="dxa"/>
            <w:noWrap w:val="0"/>
            <w:vAlign w:val="center"/>
          </w:tcPr>
          <w:p w14:paraId="7BB7FCAF">
            <w:pPr>
              <w:pStyle w:val="5"/>
              <w:pageBreakBefore w:val="0"/>
              <w:widowControl w:val="0"/>
              <w:kinsoku/>
              <w:overflowPunct/>
              <w:autoSpaceDE/>
              <w:autoSpaceDN/>
              <w:bidi w:val="0"/>
              <w:adjustRightInd/>
              <w:snapToGrid/>
              <w:spacing w:after="0" w:afterLines="0"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157" w:type="dxa"/>
            <w:vMerge w:val="restart"/>
            <w:noWrap w:val="0"/>
            <w:vAlign w:val="center"/>
          </w:tcPr>
          <w:p w14:paraId="336CB7BE">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其它要求</w:t>
            </w:r>
          </w:p>
          <w:p w14:paraId="0C29F4F1">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eastAsia="zh-CN"/>
              </w:rPr>
              <w:t>分）</w:t>
            </w:r>
          </w:p>
        </w:tc>
        <w:tc>
          <w:tcPr>
            <w:tcW w:w="1042" w:type="dxa"/>
            <w:noWrap w:val="0"/>
            <w:vAlign w:val="center"/>
          </w:tcPr>
          <w:p w14:paraId="0F3E4207">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350" w:type="dxa"/>
            <w:noWrap w:val="0"/>
            <w:vAlign w:val="center"/>
          </w:tcPr>
          <w:p w14:paraId="50C1C07F">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安全责任事故</w:t>
            </w:r>
          </w:p>
        </w:tc>
        <w:tc>
          <w:tcPr>
            <w:tcW w:w="2039" w:type="dxa"/>
            <w:noWrap w:val="0"/>
            <w:vAlign w:val="center"/>
          </w:tcPr>
          <w:p w14:paraId="3733A612">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每发生一次，扣2分（以采购人确认为准）；发生严重责任事故本项不得分。</w:t>
            </w:r>
          </w:p>
        </w:tc>
      </w:tr>
      <w:tr w14:paraId="0D86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92" w:type="dxa"/>
            <w:noWrap w:val="0"/>
            <w:vAlign w:val="center"/>
          </w:tcPr>
          <w:p w14:paraId="67BD6712">
            <w:pPr>
              <w:pStyle w:val="5"/>
              <w:pageBreakBefore w:val="0"/>
              <w:widowControl w:val="0"/>
              <w:kinsoku/>
              <w:overflowPunct/>
              <w:autoSpaceDE/>
              <w:autoSpaceDN/>
              <w:bidi w:val="0"/>
              <w:adjustRightInd/>
              <w:snapToGrid/>
              <w:spacing w:after="0" w:afterLines="0"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157" w:type="dxa"/>
            <w:vMerge w:val="continue"/>
            <w:noWrap w:val="0"/>
            <w:vAlign w:val="center"/>
          </w:tcPr>
          <w:p w14:paraId="73159A2C">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c>
          <w:tcPr>
            <w:tcW w:w="1042" w:type="dxa"/>
            <w:noWrap w:val="0"/>
            <w:vAlign w:val="center"/>
          </w:tcPr>
          <w:p w14:paraId="4D7B956A">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3350" w:type="dxa"/>
            <w:noWrap w:val="0"/>
            <w:vAlign w:val="center"/>
          </w:tcPr>
          <w:p w14:paraId="7B4023DE">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工作人员配备</w:t>
            </w:r>
          </w:p>
        </w:tc>
        <w:tc>
          <w:tcPr>
            <w:tcW w:w="2039" w:type="dxa"/>
            <w:noWrap w:val="0"/>
            <w:vAlign w:val="center"/>
          </w:tcPr>
          <w:p w14:paraId="48036A99">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工作人员配备不足本项不得分。</w:t>
            </w:r>
          </w:p>
        </w:tc>
      </w:tr>
      <w:tr w14:paraId="4BA6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92" w:type="dxa"/>
            <w:noWrap w:val="0"/>
            <w:vAlign w:val="center"/>
          </w:tcPr>
          <w:p w14:paraId="384E729C">
            <w:pPr>
              <w:pStyle w:val="5"/>
              <w:pageBreakBefore w:val="0"/>
              <w:widowControl w:val="0"/>
              <w:kinsoku/>
              <w:overflowPunct/>
              <w:autoSpaceDE/>
              <w:autoSpaceDN/>
              <w:bidi w:val="0"/>
              <w:adjustRightInd/>
              <w:snapToGrid/>
              <w:spacing w:after="0" w:afterLines="0" w:line="4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157" w:type="dxa"/>
            <w:vMerge w:val="continue"/>
            <w:noWrap w:val="0"/>
            <w:vAlign w:val="center"/>
          </w:tcPr>
          <w:p w14:paraId="11FD2A6F">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c>
          <w:tcPr>
            <w:tcW w:w="1042" w:type="dxa"/>
            <w:noWrap w:val="0"/>
            <w:vAlign w:val="center"/>
          </w:tcPr>
          <w:p w14:paraId="42CD09B5">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3350" w:type="dxa"/>
            <w:noWrap w:val="0"/>
            <w:vAlign w:val="center"/>
          </w:tcPr>
          <w:p w14:paraId="390D78B6">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工作失误产生负面影响</w:t>
            </w:r>
          </w:p>
        </w:tc>
        <w:tc>
          <w:tcPr>
            <w:tcW w:w="2039" w:type="dxa"/>
            <w:noWrap w:val="0"/>
            <w:vAlign w:val="center"/>
          </w:tcPr>
          <w:p w14:paraId="3ECA2A3E">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发现一次本项不得分。</w:t>
            </w:r>
          </w:p>
        </w:tc>
      </w:tr>
      <w:tr w14:paraId="5BD5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49" w:type="dxa"/>
            <w:gridSpan w:val="2"/>
            <w:noWrap w:val="0"/>
            <w:vAlign w:val="center"/>
          </w:tcPr>
          <w:p w14:paraId="7B2F7448">
            <w:pPr>
              <w:pStyle w:val="5"/>
              <w:pageBreakBefore w:val="0"/>
              <w:widowControl w:val="0"/>
              <w:kinsoku/>
              <w:overflowPunct/>
              <w:autoSpaceDE/>
              <w:autoSpaceDN/>
              <w:bidi w:val="0"/>
              <w:adjustRightInd/>
              <w:snapToGrid/>
              <w:spacing w:after="0" w:afterLines="0"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合计</w:t>
            </w:r>
          </w:p>
        </w:tc>
        <w:tc>
          <w:tcPr>
            <w:tcW w:w="1042" w:type="dxa"/>
            <w:noWrap w:val="0"/>
            <w:vAlign w:val="center"/>
          </w:tcPr>
          <w:p w14:paraId="2FD954F0">
            <w:pPr>
              <w:pStyle w:val="5"/>
              <w:pageBreakBefore w:val="0"/>
              <w:widowControl w:val="0"/>
              <w:kinsoku/>
              <w:overflowPunct/>
              <w:autoSpaceDE/>
              <w:autoSpaceDN/>
              <w:bidi w:val="0"/>
              <w:adjustRightInd/>
              <w:snapToGrid/>
              <w:spacing w:after="0" w:afterLines="0"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100</w:t>
            </w:r>
          </w:p>
        </w:tc>
        <w:tc>
          <w:tcPr>
            <w:tcW w:w="3350" w:type="dxa"/>
            <w:noWrap w:val="0"/>
            <w:vAlign w:val="center"/>
          </w:tcPr>
          <w:p w14:paraId="0C1DCFD6">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c>
          <w:tcPr>
            <w:tcW w:w="2039" w:type="dxa"/>
            <w:noWrap w:val="0"/>
            <w:vAlign w:val="center"/>
          </w:tcPr>
          <w:p w14:paraId="15AA6A22">
            <w:pPr>
              <w:pStyle w:val="5"/>
              <w:pageBreakBefore w:val="0"/>
              <w:widowControl w:val="0"/>
              <w:kinsoku/>
              <w:overflowPunct/>
              <w:autoSpaceDE/>
              <w:autoSpaceDN/>
              <w:bidi w:val="0"/>
              <w:adjustRightInd/>
              <w:snapToGrid/>
              <w:spacing w:after="0" w:afterLines="0" w:line="440" w:lineRule="exact"/>
              <w:jc w:val="left"/>
              <w:textAlignment w:val="auto"/>
              <w:rPr>
                <w:rFonts w:hint="eastAsia" w:ascii="宋体" w:hAnsi="宋体" w:eastAsia="宋体" w:cs="宋体"/>
                <w:color w:val="auto"/>
                <w:sz w:val="24"/>
                <w:szCs w:val="24"/>
                <w:lang w:eastAsia="zh-CN"/>
              </w:rPr>
            </w:pPr>
          </w:p>
        </w:tc>
      </w:tr>
    </w:tbl>
    <w:p w14:paraId="2A169306">
      <w:pPr>
        <w:rPr>
          <w:rFonts w:hint="eastAsia" w:ascii="宋体" w:hAnsi="宋体" w:eastAsia="宋体" w:cs="宋体"/>
          <w:b/>
          <w:color w:val="auto"/>
        </w:rPr>
      </w:pPr>
      <w:r>
        <w:rPr>
          <w:rFonts w:hint="eastAsia" w:ascii="宋体" w:hAnsi="宋体" w:eastAsia="宋体" w:cs="宋体"/>
          <w:b/>
          <w:bCs/>
          <w:sz w:val="24"/>
        </w:rPr>
        <w:t>以上考核细则仅供参考，具体考核价细则将由采购人据实际情况制定，采购人据对考核细则保持最终修改权和解释权。每月由采购人考评一次，每季由采购人与成交供应商共同考评一次并记录在案。</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6B3C298">
        <w:pPr>
          <w:pStyle w:val="9"/>
          <w:jc w:val="center"/>
        </w:pPr>
        <w:r>
          <w:fldChar w:fldCharType="begin"/>
        </w:r>
        <w:r>
          <w:instrText xml:space="preserve">PAGE   \* MERGEFORMAT</w:instrText>
        </w:r>
        <w:r>
          <w:fldChar w:fldCharType="separate"/>
        </w:r>
        <w:r>
          <w:rPr>
            <w:lang w:val="zh-CN"/>
          </w:rPr>
          <w:t>2</w:t>
        </w:r>
        <w:r>
          <w:fldChar w:fldCharType="end"/>
        </w:r>
      </w:p>
    </w:sdtContent>
  </w:sdt>
  <w:p w14:paraId="3B73E0D7">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2ZDQwMzRjNzY0Mjg3OTFmNmU3ZjllNWQ2OTFmMjUifQ=="/>
  </w:docVars>
  <w:rsids>
    <w:rsidRoot w:val="00531C82"/>
    <w:rsid w:val="000F32CE"/>
    <w:rsid w:val="00160DD6"/>
    <w:rsid w:val="001A64C4"/>
    <w:rsid w:val="001D4088"/>
    <w:rsid w:val="002F527E"/>
    <w:rsid w:val="003C010D"/>
    <w:rsid w:val="004060EA"/>
    <w:rsid w:val="00473E1F"/>
    <w:rsid w:val="005243F4"/>
    <w:rsid w:val="005261C7"/>
    <w:rsid w:val="00531C82"/>
    <w:rsid w:val="00532DA6"/>
    <w:rsid w:val="005D3F9A"/>
    <w:rsid w:val="005E0670"/>
    <w:rsid w:val="005F2FA2"/>
    <w:rsid w:val="006B5A59"/>
    <w:rsid w:val="00722025"/>
    <w:rsid w:val="0074018C"/>
    <w:rsid w:val="007470D4"/>
    <w:rsid w:val="007721FC"/>
    <w:rsid w:val="0078685F"/>
    <w:rsid w:val="007F24C4"/>
    <w:rsid w:val="008D5C59"/>
    <w:rsid w:val="0090168C"/>
    <w:rsid w:val="00944136"/>
    <w:rsid w:val="00A13298"/>
    <w:rsid w:val="00A45E2C"/>
    <w:rsid w:val="00AE63D2"/>
    <w:rsid w:val="00B32FA4"/>
    <w:rsid w:val="00B71C0F"/>
    <w:rsid w:val="00C82496"/>
    <w:rsid w:val="00CD24B8"/>
    <w:rsid w:val="00D46EAA"/>
    <w:rsid w:val="00E531CC"/>
    <w:rsid w:val="00E86AA8"/>
    <w:rsid w:val="01F94CE1"/>
    <w:rsid w:val="02973F94"/>
    <w:rsid w:val="03357FD4"/>
    <w:rsid w:val="06373CB5"/>
    <w:rsid w:val="07142722"/>
    <w:rsid w:val="075449B1"/>
    <w:rsid w:val="07B76CEE"/>
    <w:rsid w:val="09516961"/>
    <w:rsid w:val="09736C45"/>
    <w:rsid w:val="0A947C19"/>
    <w:rsid w:val="0B765980"/>
    <w:rsid w:val="0BF92918"/>
    <w:rsid w:val="0C087B18"/>
    <w:rsid w:val="0D574BFD"/>
    <w:rsid w:val="0D756147"/>
    <w:rsid w:val="0DB474A4"/>
    <w:rsid w:val="0EFB7A96"/>
    <w:rsid w:val="0FDF179F"/>
    <w:rsid w:val="0FF70235"/>
    <w:rsid w:val="10F40C61"/>
    <w:rsid w:val="12421DE8"/>
    <w:rsid w:val="126325FE"/>
    <w:rsid w:val="140129BD"/>
    <w:rsid w:val="1476782B"/>
    <w:rsid w:val="157E1586"/>
    <w:rsid w:val="16BA3B8C"/>
    <w:rsid w:val="17FE5302"/>
    <w:rsid w:val="1A705206"/>
    <w:rsid w:val="1AF01D0B"/>
    <w:rsid w:val="1B4C0AA3"/>
    <w:rsid w:val="1C8F27F1"/>
    <w:rsid w:val="1D53C68C"/>
    <w:rsid w:val="1EB784E6"/>
    <w:rsid w:val="1F425557"/>
    <w:rsid w:val="1FA52BF4"/>
    <w:rsid w:val="1FDDA028"/>
    <w:rsid w:val="207D242B"/>
    <w:rsid w:val="214F331B"/>
    <w:rsid w:val="23534160"/>
    <w:rsid w:val="23704EB6"/>
    <w:rsid w:val="239A38F2"/>
    <w:rsid w:val="253D4222"/>
    <w:rsid w:val="25F162C6"/>
    <w:rsid w:val="261C4D1E"/>
    <w:rsid w:val="2624159B"/>
    <w:rsid w:val="26B96187"/>
    <w:rsid w:val="278B4288"/>
    <w:rsid w:val="27A41F89"/>
    <w:rsid w:val="27E60234"/>
    <w:rsid w:val="280A2CC5"/>
    <w:rsid w:val="29443C27"/>
    <w:rsid w:val="295916E5"/>
    <w:rsid w:val="29FD081B"/>
    <w:rsid w:val="2A5C128F"/>
    <w:rsid w:val="2B797C93"/>
    <w:rsid w:val="2B9E289E"/>
    <w:rsid w:val="2C9E00E8"/>
    <w:rsid w:val="2E080B83"/>
    <w:rsid w:val="2F217094"/>
    <w:rsid w:val="2F7F1563"/>
    <w:rsid w:val="2F816224"/>
    <w:rsid w:val="30212BB1"/>
    <w:rsid w:val="31775760"/>
    <w:rsid w:val="32542A84"/>
    <w:rsid w:val="346212E8"/>
    <w:rsid w:val="34823EFC"/>
    <w:rsid w:val="355E111E"/>
    <w:rsid w:val="35A8218B"/>
    <w:rsid w:val="36ED8F87"/>
    <w:rsid w:val="374609A9"/>
    <w:rsid w:val="3A13425C"/>
    <w:rsid w:val="3B293484"/>
    <w:rsid w:val="3BA8E47C"/>
    <w:rsid w:val="3C740499"/>
    <w:rsid w:val="3DD82F3F"/>
    <w:rsid w:val="3E0D376A"/>
    <w:rsid w:val="3E246C74"/>
    <w:rsid w:val="3E467EA9"/>
    <w:rsid w:val="3E9737B6"/>
    <w:rsid w:val="3F08673E"/>
    <w:rsid w:val="3F191F2E"/>
    <w:rsid w:val="3F66F8A2"/>
    <w:rsid w:val="3FC1063A"/>
    <w:rsid w:val="3FE71374"/>
    <w:rsid w:val="3FFFC828"/>
    <w:rsid w:val="42450B5A"/>
    <w:rsid w:val="435E912E"/>
    <w:rsid w:val="437B23A2"/>
    <w:rsid w:val="476315F4"/>
    <w:rsid w:val="47E51E85"/>
    <w:rsid w:val="487408D7"/>
    <w:rsid w:val="4AA900CD"/>
    <w:rsid w:val="4C177328"/>
    <w:rsid w:val="4D9A42AE"/>
    <w:rsid w:val="4E760336"/>
    <w:rsid w:val="4ECC264C"/>
    <w:rsid w:val="4F5716E1"/>
    <w:rsid w:val="50063A0C"/>
    <w:rsid w:val="519F1952"/>
    <w:rsid w:val="527D63E6"/>
    <w:rsid w:val="52873ED1"/>
    <w:rsid w:val="531B288C"/>
    <w:rsid w:val="53C61508"/>
    <w:rsid w:val="542547EA"/>
    <w:rsid w:val="545033D7"/>
    <w:rsid w:val="55DE6A6D"/>
    <w:rsid w:val="55F84694"/>
    <w:rsid w:val="56C854A7"/>
    <w:rsid w:val="59BCC845"/>
    <w:rsid w:val="59EF5DE8"/>
    <w:rsid w:val="5AF82BBD"/>
    <w:rsid w:val="5B0521C9"/>
    <w:rsid w:val="5B836FB3"/>
    <w:rsid w:val="5C3F1CE2"/>
    <w:rsid w:val="5DF63488"/>
    <w:rsid w:val="5DF79ADA"/>
    <w:rsid w:val="5DFD5F66"/>
    <w:rsid w:val="5E4849C3"/>
    <w:rsid w:val="5E74658D"/>
    <w:rsid w:val="5E77FA11"/>
    <w:rsid w:val="5E930A90"/>
    <w:rsid w:val="5EDD7C2F"/>
    <w:rsid w:val="5F0B4827"/>
    <w:rsid w:val="5F641A81"/>
    <w:rsid w:val="5F6B1CA3"/>
    <w:rsid w:val="5F9FE612"/>
    <w:rsid w:val="5FA623AB"/>
    <w:rsid w:val="5FBF2B25"/>
    <w:rsid w:val="5FED69F6"/>
    <w:rsid w:val="5FEE7414"/>
    <w:rsid w:val="6397457C"/>
    <w:rsid w:val="63B1109E"/>
    <w:rsid w:val="64177A6E"/>
    <w:rsid w:val="65BF58E8"/>
    <w:rsid w:val="661324B7"/>
    <w:rsid w:val="66682803"/>
    <w:rsid w:val="67486190"/>
    <w:rsid w:val="67D918D5"/>
    <w:rsid w:val="67EA7241"/>
    <w:rsid w:val="687F0863"/>
    <w:rsid w:val="68C1269E"/>
    <w:rsid w:val="6A5E5EC5"/>
    <w:rsid w:val="6BFF99D5"/>
    <w:rsid w:val="6D6EB2ED"/>
    <w:rsid w:val="6E361438"/>
    <w:rsid w:val="6F93F4EE"/>
    <w:rsid w:val="6FFC4253"/>
    <w:rsid w:val="70806AA2"/>
    <w:rsid w:val="71120B95"/>
    <w:rsid w:val="7145125A"/>
    <w:rsid w:val="71581E67"/>
    <w:rsid w:val="722D1D3B"/>
    <w:rsid w:val="727FEF9A"/>
    <w:rsid w:val="732301DD"/>
    <w:rsid w:val="73A138B1"/>
    <w:rsid w:val="74E6B6A2"/>
    <w:rsid w:val="753132FB"/>
    <w:rsid w:val="75FF5EBB"/>
    <w:rsid w:val="762C4D56"/>
    <w:rsid w:val="76BD77C3"/>
    <w:rsid w:val="772D7F4A"/>
    <w:rsid w:val="77BFF2C0"/>
    <w:rsid w:val="77FFE8F1"/>
    <w:rsid w:val="79760B74"/>
    <w:rsid w:val="7A6E5B2C"/>
    <w:rsid w:val="7BFE2FEA"/>
    <w:rsid w:val="7CBD5263"/>
    <w:rsid w:val="7CCA5A38"/>
    <w:rsid w:val="7CFFEA5C"/>
    <w:rsid w:val="7DDBD887"/>
    <w:rsid w:val="7DF59F4A"/>
    <w:rsid w:val="7E5720EC"/>
    <w:rsid w:val="7EB6D8C2"/>
    <w:rsid w:val="7EC91EEE"/>
    <w:rsid w:val="7ECA4A65"/>
    <w:rsid w:val="7EEBFD85"/>
    <w:rsid w:val="7EFACB6F"/>
    <w:rsid w:val="7FA79227"/>
    <w:rsid w:val="7FBD9E4D"/>
    <w:rsid w:val="7FBFBC2D"/>
    <w:rsid w:val="7FD710B7"/>
    <w:rsid w:val="7FD7B516"/>
    <w:rsid w:val="7FDBE818"/>
    <w:rsid w:val="7FEF532C"/>
    <w:rsid w:val="9C7E2116"/>
    <w:rsid w:val="9D7BC4B7"/>
    <w:rsid w:val="B76DA05C"/>
    <w:rsid w:val="BD5696F0"/>
    <w:rsid w:val="BDDFB696"/>
    <w:rsid w:val="BFBB8EFD"/>
    <w:rsid w:val="BFBF1BC1"/>
    <w:rsid w:val="BFBF4275"/>
    <w:rsid w:val="BFBFEA0A"/>
    <w:rsid w:val="BFDFF052"/>
    <w:rsid w:val="BFF764A6"/>
    <w:rsid w:val="C46D810D"/>
    <w:rsid w:val="CEBD30BB"/>
    <w:rsid w:val="CFFC34A5"/>
    <w:rsid w:val="D3ACDBD4"/>
    <w:rsid w:val="D8F711C0"/>
    <w:rsid w:val="D9FF99CC"/>
    <w:rsid w:val="DBB7918A"/>
    <w:rsid w:val="DC5A7EEC"/>
    <w:rsid w:val="DCE7B12C"/>
    <w:rsid w:val="DDD2CB8E"/>
    <w:rsid w:val="DF7BC270"/>
    <w:rsid w:val="DFFF43AC"/>
    <w:rsid w:val="E1DDF1F9"/>
    <w:rsid w:val="E4F54962"/>
    <w:rsid w:val="EB3B8567"/>
    <w:rsid w:val="ECEDDD67"/>
    <w:rsid w:val="EDF789B1"/>
    <w:rsid w:val="EF7ED052"/>
    <w:rsid w:val="EFDBE2AE"/>
    <w:rsid w:val="EFFA2DC3"/>
    <w:rsid w:val="F1F3DA63"/>
    <w:rsid w:val="F37FE440"/>
    <w:rsid w:val="F4F5F888"/>
    <w:rsid w:val="F9BF47B8"/>
    <w:rsid w:val="FB2C9C74"/>
    <w:rsid w:val="FCF7A0E0"/>
    <w:rsid w:val="FCF9E7D3"/>
    <w:rsid w:val="FDBB1EA3"/>
    <w:rsid w:val="FDE31731"/>
    <w:rsid w:val="FDFF431B"/>
    <w:rsid w:val="FED77E3C"/>
    <w:rsid w:val="FEF254AE"/>
    <w:rsid w:val="FEF9D558"/>
    <w:rsid w:val="FEFDD689"/>
    <w:rsid w:val="FEFDF43D"/>
    <w:rsid w:val="FF5E3881"/>
    <w:rsid w:val="FF7D1215"/>
    <w:rsid w:val="FF7FE0ED"/>
    <w:rsid w:val="FF8F68B1"/>
    <w:rsid w:val="FFDD3ED2"/>
    <w:rsid w:val="FFF72FBF"/>
    <w:rsid w:val="FFFFD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style>
  <w:style w:type="paragraph" w:styleId="5">
    <w:name w:val="Body Text"/>
    <w:basedOn w:val="1"/>
    <w:next w:val="1"/>
    <w:qFormat/>
    <w:uiPriority w:val="0"/>
    <w:rPr>
      <w:rFonts w:ascii="Times New Roman" w:hAnsi="Times New Roman" w:eastAsia="仿宋_GB2312" w:cs="Times New Roman"/>
    </w:rPr>
  </w:style>
  <w:style w:type="paragraph" w:styleId="6">
    <w:name w:val="Body Text Indent"/>
    <w:basedOn w:val="1"/>
    <w:next w:val="7"/>
    <w:qFormat/>
    <w:uiPriority w:val="0"/>
    <w:pPr>
      <w:widowControl/>
      <w:spacing w:line="360" w:lineRule="auto"/>
      <w:ind w:firstLine="480"/>
    </w:pPr>
    <w:rPr>
      <w:rFonts w:ascii="仿宋_GB2312" w:hAnsi="Times New Roman" w:eastAsia="仿宋_GB2312" w:cs="Times New Roman"/>
      <w:kern w:val="0"/>
      <w:sz w:val="24"/>
      <w:szCs w:val="20"/>
    </w:rPr>
  </w:style>
  <w:style w:type="paragraph" w:styleId="7">
    <w:name w:val="envelope return"/>
    <w:basedOn w:val="1"/>
    <w:qFormat/>
    <w:uiPriority w:val="0"/>
    <w:pPr>
      <w:snapToGrid w:val="0"/>
    </w:pPr>
    <w:rPr>
      <w:rFonts w:ascii="Arial" w:hAnsi="Arial" w:cs="Arial"/>
    </w:rPr>
  </w:style>
  <w:style w:type="paragraph" w:styleId="8">
    <w:name w:val="Balloon Text"/>
    <w:basedOn w:val="1"/>
    <w:link w:val="23"/>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annotation subject"/>
    <w:basedOn w:val="4"/>
    <w:next w:val="4"/>
    <w:link w:val="22"/>
    <w:semiHidden/>
    <w:unhideWhenUsed/>
    <w:qFormat/>
    <w:uiPriority w:val="99"/>
    <w:rPr>
      <w:b/>
      <w:bCs/>
    </w:rPr>
  </w:style>
  <w:style w:type="paragraph" w:styleId="13">
    <w:name w:val="Body Text First Indent 2"/>
    <w:basedOn w:val="6"/>
    <w:qFormat/>
    <w:uiPriority w:val="0"/>
    <w:pPr>
      <w:ind w:firstLine="420" w:firstLineChars="200"/>
    </w:pPr>
    <w:rPr>
      <w:rFonts w:ascii="Times New Roman" w:eastAsia="宋体"/>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annotation reference"/>
    <w:basedOn w:val="16"/>
    <w:semiHidden/>
    <w:unhideWhenUsed/>
    <w:qFormat/>
    <w:uiPriority w:val="99"/>
    <w:rPr>
      <w:sz w:val="21"/>
      <w:szCs w:val="21"/>
    </w:rPr>
  </w:style>
  <w:style w:type="character" w:customStyle="1" w:styleId="19">
    <w:name w:val="页眉 字符"/>
    <w:basedOn w:val="16"/>
    <w:link w:val="10"/>
    <w:qFormat/>
    <w:uiPriority w:val="99"/>
    <w:rPr>
      <w:sz w:val="18"/>
      <w:szCs w:val="18"/>
    </w:rPr>
  </w:style>
  <w:style w:type="character" w:customStyle="1" w:styleId="20">
    <w:name w:val="页脚 字符"/>
    <w:basedOn w:val="16"/>
    <w:link w:val="9"/>
    <w:qFormat/>
    <w:uiPriority w:val="99"/>
    <w:rPr>
      <w:sz w:val="18"/>
      <w:szCs w:val="18"/>
    </w:rPr>
  </w:style>
  <w:style w:type="character" w:customStyle="1" w:styleId="21">
    <w:name w:val="批注文字 字符"/>
    <w:basedOn w:val="16"/>
    <w:link w:val="4"/>
    <w:semiHidden/>
    <w:qFormat/>
    <w:uiPriority w:val="99"/>
    <w:rPr>
      <w:szCs w:val="24"/>
    </w:rPr>
  </w:style>
  <w:style w:type="character" w:customStyle="1" w:styleId="22">
    <w:name w:val="批注主题 字符"/>
    <w:basedOn w:val="21"/>
    <w:link w:val="12"/>
    <w:semiHidden/>
    <w:qFormat/>
    <w:uiPriority w:val="99"/>
    <w:rPr>
      <w:b/>
      <w:bCs/>
      <w:szCs w:val="24"/>
    </w:rPr>
  </w:style>
  <w:style w:type="character" w:customStyle="1" w:styleId="23">
    <w:name w:val="批注框文本 字符"/>
    <w:basedOn w:val="16"/>
    <w:link w:val="8"/>
    <w:semiHidden/>
    <w:qFormat/>
    <w:uiPriority w:val="99"/>
    <w:rPr>
      <w:sz w:val="18"/>
      <w:szCs w:val="18"/>
    </w:rPr>
  </w:style>
  <w:style w:type="paragraph" w:customStyle="1" w:styleId="24">
    <w:name w:val="列出段落1"/>
    <w:basedOn w:val="1"/>
    <w:qFormat/>
    <w:uiPriority w:val="0"/>
    <w:pPr>
      <w:ind w:firstLine="420" w:firstLineChars="200"/>
    </w:pPr>
    <w:rPr>
      <w:rFonts w:cs="Times New Roman"/>
    </w:rPr>
  </w:style>
  <w:style w:type="paragraph" w:customStyle="1" w:styleId="25">
    <w:name w:val="样式 正文 + 首行缩进:  2 字符"/>
    <w:qFormat/>
    <w:uiPriority w:val="0"/>
    <w:pPr>
      <w:keepNext/>
      <w:keepLines/>
      <w:widowControl w:val="0"/>
      <w:ind w:firstLine="880"/>
    </w:pPr>
    <w:rPr>
      <w:rFonts w:ascii="宋体" w:hAnsi="宋体" w:eastAsia="仿宋" w:cs="宋体"/>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26</Pages>
  <Words>12081</Words>
  <Characters>12616</Characters>
  <Lines>101</Lines>
  <Paragraphs>28</Paragraphs>
  <TotalTime>5</TotalTime>
  <ScaleCrop>false</ScaleCrop>
  <LinksUpToDate>false</LinksUpToDate>
  <CharactersWithSpaces>12669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2024-07-08T08:23:00Z</dcterms:created>
  <dc:creator>XL</dc:creator>
  <cp:lastModifiedBy>刚刚好</cp:lastModifiedBy>
  <cp:lastPrinted>2026-01-23T01:11:00Z</cp:lastPrinted>
  <dcterms:modified xsi:type="dcterms:W3CDTF">2026-03-25T01:38:01Z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33354F1D16B24C54A70EE2E3680FD7F9_13</vt:lpwstr>
  </property>
  <property fmtid="{D5CDD505-2E9C-101B-9397-08002B2CF9AE}" pid="4" name="KSOTemplateDocerSaveRecord">
    <vt:lpwstr>eyJoZGlkIjoiOTRmZTQ5MmU0YzE5N2YwOWI0YjI4MjZjZGYyMzQ4OWIiLCJ1c2VySWQiOiIxMTIzMTkwMTkwIn0=</vt:lpwstr>
  </property>
</Properties>
</file>